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74A" w:rsidRPr="00C1790D" w:rsidRDefault="00CD174A" w:rsidP="00946A5F">
      <w:pPr>
        <w:widowControl w:val="0"/>
        <w:autoSpaceDE w:val="0"/>
        <w:autoSpaceDN w:val="0"/>
        <w:adjustRightInd w:val="0"/>
        <w:jc w:val="center"/>
        <w:rPr>
          <w:rFonts w:ascii="Times New Roman" w:eastAsia="Times New Roman" w:hAnsi="Times New Roman"/>
          <w:b/>
          <w:color w:val="000000"/>
        </w:rPr>
      </w:pPr>
      <w:r w:rsidRPr="00C1790D">
        <w:rPr>
          <w:rFonts w:ascii="Times New Roman" w:eastAsia="Times New Roman" w:hAnsi="Times New Roman"/>
          <w:b/>
          <w:color w:val="000000"/>
        </w:rPr>
        <w:t>Central Connecticut State University</w:t>
      </w:r>
      <w:r w:rsidR="00946A5F">
        <w:rPr>
          <w:rFonts w:ascii="Times New Roman" w:eastAsia="Times New Roman" w:hAnsi="Times New Roman"/>
          <w:b/>
          <w:color w:val="000000"/>
        </w:rPr>
        <w:t xml:space="preserve"> </w:t>
      </w:r>
      <w:r w:rsidRPr="00C1790D">
        <w:rPr>
          <w:rFonts w:ascii="Times New Roman" w:eastAsia="Times New Roman" w:hAnsi="Times New Roman"/>
          <w:b/>
          <w:color w:val="000000"/>
        </w:rPr>
        <w:t>School of Education and Professional Studies</w:t>
      </w:r>
    </w:p>
    <w:p w:rsidR="00CD174A" w:rsidRPr="00946A5F" w:rsidRDefault="00814737" w:rsidP="00946A5F">
      <w:pPr>
        <w:pStyle w:val="Title"/>
        <w:rPr>
          <w:rFonts w:ascii="Times New Roman" w:hAnsi="Times New Roman"/>
          <w:sz w:val="24"/>
          <w:szCs w:val="24"/>
        </w:rPr>
      </w:pPr>
      <w:r>
        <w:rPr>
          <w:rFonts w:ascii="Times New Roman" w:hAnsi="Times New Roman"/>
          <w:sz w:val="24"/>
          <w:szCs w:val="24"/>
        </w:rPr>
        <w:t>EDT 500</w:t>
      </w:r>
      <w:r w:rsidR="00946A5F">
        <w:rPr>
          <w:rFonts w:ascii="Times New Roman" w:hAnsi="Times New Roman"/>
          <w:sz w:val="24"/>
          <w:szCs w:val="24"/>
        </w:rPr>
        <w:t xml:space="preserve"> </w:t>
      </w:r>
      <w:r>
        <w:rPr>
          <w:rFonts w:ascii="Times New Roman" w:hAnsi="Times New Roman"/>
          <w:sz w:val="24"/>
          <w:szCs w:val="24"/>
        </w:rPr>
        <w:t>Introduction to Instructional Design and Evaluation 1</w:t>
      </w:r>
      <w:r w:rsidR="00946A5F">
        <w:rPr>
          <w:rFonts w:ascii="Times New Roman" w:hAnsi="Times New Roman"/>
          <w:sz w:val="24"/>
          <w:szCs w:val="24"/>
        </w:rPr>
        <w:t xml:space="preserve"> </w:t>
      </w:r>
      <w:r w:rsidRPr="00946A5F">
        <w:rPr>
          <w:rFonts w:ascii="Times New Roman" w:hAnsi="Times New Roman"/>
          <w:sz w:val="24"/>
        </w:rPr>
        <w:t>Fall</w:t>
      </w:r>
      <w:r w:rsidR="00CD174A" w:rsidRPr="00946A5F">
        <w:rPr>
          <w:rFonts w:ascii="Times New Roman" w:hAnsi="Times New Roman"/>
          <w:sz w:val="24"/>
        </w:rPr>
        <w:t xml:space="preserve"> Semester, 2011</w:t>
      </w:r>
    </w:p>
    <w:p w:rsidR="00CD174A" w:rsidRPr="00C840BC" w:rsidRDefault="00CD174A" w:rsidP="00CD174A">
      <w:pPr>
        <w:widowControl w:val="0"/>
        <w:tabs>
          <w:tab w:val="right" w:pos="1800"/>
          <w:tab w:val="left" w:pos="1980"/>
          <w:tab w:val="left" w:pos="4860"/>
          <w:tab w:val="left" w:pos="6390"/>
        </w:tabs>
        <w:autoSpaceDE w:val="0"/>
        <w:autoSpaceDN w:val="0"/>
        <w:adjustRightInd w:val="0"/>
        <w:spacing w:after="60"/>
        <w:jc w:val="both"/>
        <w:rPr>
          <w:rFonts w:ascii="Times New Roman" w:eastAsia="Times New Roman" w:hAnsi="Times New Roman"/>
          <w:color w:val="000000"/>
          <w:szCs w:val="24"/>
        </w:rPr>
      </w:pPr>
      <w:r w:rsidRPr="00C840BC">
        <w:rPr>
          <w:rFonts w:ascii="Times New Roman" w:eastAsia="Times New Roman" w:hAnsi="Times New Roman"/>
          <w:color w:val="000000"/>
          <w:szCs w:val="24"/>
        </w:rPr>
        <w:tab/>
      </w:r>
      <w:r w:rsidRPr="00C840BC">
        <w:rPr>
          <w:rFonts w:ascii="Times New Roman" w:eastAsia="Times New Roman" w:hAnsi="Times New Roman"/>
          <w:color w:val="000000"/>
          <w:szCs w:val="24"/>
        </w:rPr>
        <w:tab/>
      </w:r>
    </w:p>
    <w:tbl>
      <w:tblPr>
        <w:tblStyle w:val="TableGrid"/>
        <w:tblW w:w="0" w:type="auto"/>
        <w:tblLook w:val="00BF"/>
      </w:tblPr>
      <w:tblGrid>
        <w:gridCol w:w="4068"/>
        <w:gridCol w:w="5508"/>
      </w:tblGrid>
      <w:tr w:rsidR="00946A5F">
        <w:tc>
          <w:tcPr>
            <w:tcW w:w="4068" w:type="dxa"/>
          </w:tcPr>
          <w:p w:rsidR="00946A5F" w:rsidRDefault="0010531A"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1. Instructor</w:t>
            </w:r>
          </w:p>
        </w:tc>
        <w:tc>
          <w:tcPr>
            <w:tcW w:w="5508" w:type="dxa"/>
          </w:tcPr>
          <w:p w:rsidR="00946A5F" w:rsidRPr="0010531A" w:rsidRDefault="0010531A"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sidRPr="0010531A">
              <w:rPr>
                <w:rFonts w:ascii="Times New Roman" w:eastAsia="Times New Roman" w:hAnsi="Times New Roman"/>
                <w:color w:val="000000"/>
                <w:szCs w:val="24"/>
              </w:rPr>
              <w:t>Dr. John Foshay, foshayj@ccsu.edu</w:t>
            </w:r>
          </w:p>
        </w:tc>
      </w:tr>
      <w:tr w:rsidR="00946A5F">
        <w:tc>
          <w:tcPr>
            <w:tcW w:w="4068" w:type="dxa"/>
          </w:tcPr>
          <w:p w:rsidR="00946A5F" w:rsidRDefault="0010531A"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2. Office</w:t>
            </w:r>
          </w:p>
        </w:tc>
        <w:tc>
          <w:tcPr>
            <w:tcW w:w="5508" w:type="dxa"/>
          </w:tcPr>
          <w:p w:rsidR="00946A5F" w:rsidRPr="0010531A" w:rsidRDefault="0010531A"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sidRPr="0010531A">
              <w:rPr>
                <w:rFonts w:ascii="Times New Roman" w:eastAsia="Times New Roman" w:hAnsi="Times New Roman"/>
                <w:color w:val="000000"/>
                <w:szCs w:val="24"/>
              </w:rPr>
              <w:t>Barnard Hall 204, 860-832-2402</w:t>
            </w:r>
          </w:p>
        </w:tc>
      </w:tr>
      <w:tr w:rsidR="00946A5F">
        <w:tc>
          <w:tcPr>
            <w:tcW w:w="4068" w:type="dxa"/>
          </w:tcPr>
          <w:p w:rsidR="00946A5F" w:rsidRDefault="0010531A"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3. Office Hours</w:t>
            </w:r>
          </w:p>
        </w:tc>
        <w:tc>
          <w:tcPr>
            <w:tcW w:w="5508" w:type="dxa"/>
          </w:tcPr>
          <w:p w:rsidR="00946A5F" w:rsidRPr="0010531A" w:rsidRDefault="00CD16C7"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Tuesday &amp; Wednesdays 2:00-4:00pm</w:t>
            </w:r>
          </w:p>
        </w:tc>
      </w:tr>
      <w:tr w:rsidR="00946A5F">
        <w:tc>
          <w:tcPr>
            <w:tcW w:w="4068" w:type="dxa"/>
          </w:tcPr>
          <w:p w:rsidR="00946A5F" w:rsidRDefault="0010531A"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4. Course Website</w:t>
            </w:r>
          </w:p>
        </w:tc>
        <w:tc>
          <w:tcPr>
            <w:tcW w:w="5508" w:type="dxa"/>
          </w:tcPr>
          <w:p w:rsidR="00946A5F" w:rsidRPr="0010531A" w:rsidRDefault="0010531A"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sidRPr="0010531A">
              <w:rPr>
                <w:rFonts w:ascii="Times New Roman" w:eastAsia="Times New Roman" w:hAnsi="Times New Roman"/>
                <w:color w:val="000000"/>
                <w:szCs w:val="24"/>
              </w:rPr>
              <w:t>http://edt500.yolasite.com/</w:t>
            </w:r>
          </w:p>
        </w:tc>
      </w:tr>
      <w:tr w:rsidR="00946A5F">
        <w:tc>
          <w:tcPr>
            <w:tcW w:w="4068" w:type="dxa"/>
          </w:tcPr>
          <w:p w:rsidR="00946A5F" w:rsidRDefault="0010531A"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5. Course Description</w:t>
            </w:r>
          </w:p>
        </w:tc>
        <w:tc>
          <w:tcPr>
            <w:tcW w:w="5508" w:type="dxa"/>
          </w:tcPr>
          <w:p w:rsidR="0010531A" w:rsidRDefault="0010531A" w:rsidP="007178E8">
            <w:r>
              <w:t xml:space="preserve">EDT 500 Introduction to Instructional Design (ID) is the first in the graduate course sequence and provides the foundation for the Educational Technology (leadership) degree program. </w:t>
            </w:r>
          </w:p>
          <w:p w:rsidR="0010531A" w:rsidRDefault="0010531A" w:rsidP="007178E8"/>
          <w:p w:rsidR="0010531A" w:rsidRDefault="0010531A" w:rsidP="007178E8">
            <w:r>
              <w:t>It is our belief that through the systematic design, development and evaluation process, any instruction can be constructed, focused, enhanced, repurposed, clarified, revised and made more effective.</w:t>
            </w:r>
          </w:p>
          <w:p w:rsidR="0010531A" w:rsidRDefault="0010531A" w:rsidP="007178E8"/>
          <w:p w:rsidR="0010531A" w:rsidRDefault="0010531A" w:rsidP="007178E8">
            <w:r>
              <w:t>This is not a course focusing on hardware or software, but rather how to design, develop and use instruction with components such as audio, video, animation, graphics, text and the World Wide Web as necessary. We view technology as a tool and emphasize choosing the right tools to meet learner’s and clients’ needs.</w:t>
            </w:r>
          </w:p>
          <w:p w:rsidR="0010531A" w:rsidRDefault="0010531A" w:rsidP="007178E8"/>
          <w:p w:rsidR="0010531A" w:rsidRDefault="0010531A" w:rsidP="007178E8">
            <w:r>
              <w:t>The instructional design model introduced in this course is both flexible and adaptable-suitable for use in education, business and other learning contexts. Students will develop and enhance skills necessary to design, develop, evaluated and revise instructional systems that are audience appropriate and verifiably effective.</w:t>
            </w:r>
          </w:p>
          <w:p w:rsidR="0010531A" w:rsidRDefault="0010531A" w:rsidP="007178E8"/>
          <w:p w:rsidR="0010531A" w:rsidRDefault="0010531A" w:rsidP="007178E8">
            <w:r>
              <w:t>In-class activities, and homework assignments will cover topics such as Problem Definition, Needs Analysis, Formative and Summative Evaluation, Audience Analysis, Goal Setting, Task Analysis, Project Development and Project Management.</w:t>
            </w:r>
          </w:p>
          <w:p w:rsidR="0010531A" w:rsidRDefault="0010531A" w:rsidP="007178E8"/>
          <w:p w:rsidR="0010531A" w:rsidRDefault="0010531A" w:rsidP="007178E8">
            <w:r>
              <w:t>The course focuses on designing classroom materials for oneself in addition to second level instructional design, which is the creation of materials for use by others when we are not there.</w:t>
            </w:r>
          </w:p>
          <w:p w:rsidR="0010531A" w:rsidRDefault="0010531A" w:rsidP="007178E8"/>
          <w:p w:rsidR="0010531A" w:rsidRPr="00E87740" w:rsidRDefault="0010531A" w:rsidP="007178E8">
            <w:r>
              <w:t xml:space="preserve">Students are expected to subscribe to at least two free professional journals which will be linked on the course website. </w:t>
            </w:r>
          </w:p>
          <w:p w:rsidR="0010531A" w:rsidRDefault="0010531A" w:rsidP="007178E8">
            <w:pPr>
              <w:pStyle w:val="Default"/>
              <w:rPr>
                <w:rFonts w:eastAsia="Times"/>
              </w:rPr>
            </w:pPr>
          </w:p>
          <w:p w:rsidR="00946A5F" w:rsidRDefault="00946A5F" w:rsidP="007178E8">
            <w:pPr>
              <w:widowControl w:val="0"/>
              <w:tabs>
                <w:tab w:val="right" w:pos="1800"/>
                <w:tab w:val="left" w:pos="1980"/>
              </w:tabs>
              <w:autoSpaceDE w:val="0"/>
              <w:autoSpaceDN w:val="0"/>
              <w:adjustRightInd w:val="0"/>
              <w:spacing w:after="60"/>
              <w:rPr>
                <w:rFonts w:ascii="Times New Roman" w:eastAsia="Times New Roman" w:hAnsi="Times New Roman"/>
                <w:b/>
                <w:color w:val="000000"/>
                <w:szCs w:val="24"/>
              </w:rPr>
            </w:pPr>
          </w:p>
        </w:tc>
      </w:tr>
      <w:tr w:rsidR="00946A5F">
        <w:tc>
          <w:tcPr>
            <w:tcW w:w="4068" w:type="dxa"/>
          </w:tcPr>
          <w:p w:rsidR="00946A5F" w:rsidRDefault="0010531A"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6. Personal Website</w:t>
            </w:r>
          </w:p>
        </w:tc>
        <w:tc>
          <w:tcPr>
            <w:tcW w:w="5508" w:type="dxa"/>
          </w:tcPr>
          <w:p w:rsidR="00946A5F" w:rsidRPr="0010531A" w:rsidRDefault="0010531A"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Students will maintain a personal website for posting their homework assignments. There are many options for hosting websites. I am using the free version of Yola.com, but there are others Weebly, Wix.</w:t>
            </w:r>
          </w:p>
        </w:tc>
      </w:tr>
      <w:tr w:rsidR="00946A5F">
        <w:tc>
          <w:tcPr>
            <w:tcW w:w="4068" w:type="dxa"/>
          </w:tcPr>
          <w:p w:rsidR="00946A5F" w:rsidRDefault="0010531A"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7. Course Text and Online Resources</w:t>
            </w:r>
          </w:p>
        </w:tc>
        <w:tc>
          <w:tcPr>
            <w:tcW w:w="5508" w:type="dxa"/>
          </w:tcPr>
          <w:p w:rsidR="0098025A" w:rsidRDefault="0098025A" w:rsidP="0098025A">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1. Making It Happen by Mackenzie Kyle (required). Buy it cheaply online.</w:t>
            </w:r>
          </w:p>
          <w:p w:rsidR="0098025A" w:rsidRDefault="0098025A" w:rsidP="0098025A">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 xml:space="preserve">2. </w:t>
            </w:r>
            <w:hyperlink r:id="rId7" w:history="1">
              <w:r w:rsidRPr="009112A1">
                <w:rPr>
                  <w:rStyle w:val="Hyperlink"/>
                  <w:rFonts w:ascii="Times New Roman" w:eastAsia="Times New Roman" w:hAnsi="Times New Roman"/>
                  <w:szCs w:val="24"/>
                </w:rPr>
                <w:t>http://www.instructionaldesigncentral.com/</w:t>
              </w:r>
            </w:hyperlink>
          </w:p>
          <w:p w:rsidR="0098025A" w:rsidRPr="0098025A" w:rsidRDefault="0098025A" w:rsidP="0098025A">
            <w:pPr>
              <w:widowControl w:val="0"/>
              <w:tabs>
                <w:tab w:val="right" w:pos="1800"/>
                <w:tab w:val="left" w:pos="1980"/>
              </w:tabs>
              <w:autoSpaceDE w:val="0"/>
              <w:autoSpaceDN w:val="0"/>
              <w:adjustRightInd w:val="0"/>
              <w:spacing w:after="60"/>
              <w:rPr>
                <w:rFonts w:ascii="Times New Roman" w:eastAsia="Times New Roman" w:hAnsi="Times New Roman"/>
                <w:color w:val="0000FF"/>
                <w:szCs w:val="24"/>
                <w:u w:val="single"/>
              </w:rPr>
            </w:pPr>
            <w:r w:rsidRPr="0010531A">
              <w:rPr>
                <w:rFonts w:ascii="Times New Roman" w:eastAsia="Times New Roman" w:hAnsi="Times New Roman"/>
                <w:color w:val="0000FF"/>
                <w:szCs w:val="24"/>
                <w:u w:val="single"/>
              </w:rPr>
              <w:t>htm/IDC_instructionaldesignmodels.htm</w:t>
            </w:r>
          </w:p>
          <w:p w:rsidR="00946A5F" w:rsidRPr="0010531A" w:rsidRDefault="0098025A" w:rsidP="0098025A">
            <w:pPr>
              <w:widowControl w:val="0"/>
              <w:tabs>
                <w:tab w:val="right" w:pos="1800"/>
                <w:tab w:val="left" w:pos="1980"/>
              </w:tabs>
              <w:autoSpaceDE w:val="0"/>
              <w:autoSpaceDN w:val="0"/>
              <w:adjustRightInd w:val="0"/>
              <w:spacing w:after="60"/>
              <w:rPr>
                <w:rFonts w:ascii="Times New Roman" w:eastAsia="Times New Roman" w:hAnsi="Times New Roman"/>
                <w:color w:val="0000FF"/>
                <w:szCs w:val="24"/>
                <w:u w:val="single"/>
              </w:rPr>
            </w:pPr>
            <w:r w:rsidRPr="004C00CF">
              <w:rPr>
                <w:rFonts w:ascii="Times New Roman" w:eastAsia="Times New Roman" w:hAnsi="Times New Roman"/>
                <w:szCs w:val="24"/>
              </w:rPr>
              <w:t>3</w:t>
            </w:r>
            <w:r>
              <w:rPr>
                <w:rFonts w:ascii="Times New Roman" w:eastAsia="Times New Roman" w:hAnsi="Times New Roman"/>
                <w:szCs w:val="24"/>
              </w:rPr>
              <w:t>. other readings as assigned</w:t>
            </w:r>
          </w:p>
        </w:tc>
      </w:tr>
      <w:tr w:rsidR="00946A5F">
        <w:tc>
          <w:tcPr>
            <w:tcW w:w="4068" w:type="dxa"/>
          </w:tcPr>
          <w:p w:rsidR="00946A5F" w:rsidRDefault="0061608E"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8. Software</w:t>
            </w:r>
          </w:p>
        </w:tc>
        <w:tc>
          <w:tcPr>
            <w:tcW w:w="5508" w:type="dxa"/>
          </w:tcPr>
          <w:p w:rsidR="00946A5F" w:rsidRPr="0061608E" w:rsidRDefault="0061608E"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We will use Keynote, PowerPoint and other programs as necessary. Links to the software will be on the class website.</w:t>
            </w:r>
          </w:p>
        </w:tc>
      </w:tr>
      <w:tr w:rsidR="00946A5F">
        <w:tc>
          <w:tcPr>
            <w:tcW w:w="4068" w:type="dxa"/>
          </w:tcPr>
          <w:p w:rsidR="00946A5F" w:rsidRDefault="0061608E"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9. Course Objectives</w:t>
            </w:r>
          </w:p>
        </w:tc>
        <w:tc>
          <w:tcPr>
            <w:tcW w:w="5508" w:type="dxa"/>
          </w:tcPr>
          <w:p w:rsidR="00152667" w:rsidRDefault="00152667"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Upon completion of this course students should be able to:</w:t>
            </w:r>
          </w:p>
          <w:p w:rsidR="00152667" w:rsidRP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sidRPr="00152667">
              <w:rPr>
                <w:rFonts w:ascii="Times New Roman" w:eastAsia="Times New Roman" w:hAnsi="Times New Roman"/>
                <w:color w:val="000000"/>
                <w:szCs w:val="24"/>
              </w:rPr>
              <w:t>use educational technology research to develop multimedia presentations</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compare and contrast models of instructional design</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compile a needs assessment</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perform an audience analysis</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conduct a task or goal analysis</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write performance objectives and design messages for them</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distinguish the strengths and weaknesses of different instructional strategies for technology-assisted instruction</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conduct a formative and summative evaluation of a product</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create informational or educational presentations</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create an informational or educational SMARTnotebook program</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show mastery of the basic features of</w:t>
            </w:r>
            <w:r w:rsidR="00CD16C7">
              <w:rPr>
                <w:rFonts w:ascii="Times New Roman" w:eastAsia="Times New Roman" w:hAnsi="Times New Roman"/>
                <w:color w:val="000000"/>
                <w:szCs w:val="24"/>
              </w:rPr>
              <w:t xml:space="preserve"> PowerPoint and Keynote</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Create an ID plan for their work</w:t>
            </w:r>
          </w:p>
          <w:p w:rsidR="00946A5F" w:rsidRP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Articulate their own ID philosophy</w:t>
            </w:r>
          </w:p>
        </w:tc>
      </w:tr>
      <w:tr w:rsidR="004C493D">
        <w:tc>
          <w:tcPr>
            <w:tcW w:w="4068" w:type="dxa"/>
          </w:tcPr>
          <w:p w:rsidR="004C493D" w:rsidRDefault="004C493D"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10. Assignments</w:t>
            </w:r>
          </w:p>
          <w:p w:rsidR="004C493D" w:rsidRDefault="004C493D"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a. Assistive Technology (10%)</w:t>
            </w:r>
          </w:p>
          <w:p w:rsidR="004C493D" w:rsidRDefault="004C493D"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p>
          <w:p w:rsidR="004C493D" w:rsidRDefault="004C493D"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p>
          <w:p w:rsidR="004C493D" w:rsidRDefault="004C493D"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p>
          <w:p w:rsidR="004C493D" w:rsidRDefault="004C493D"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p>
          <w:p w:rsidR="004C493D" w:rsidRDefault="004C493D"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p>
        </w:tc>
        <w:tc>
          <w:tcPr>
            <w:tcW w:w="5508" w:type="dxa"/>
          </w:tcPr>
          <w:p w:rsidR="004C493D" w:rsidRDefault="004C493D" w:rsidP="00B63627">
            <w:r>
              <w:rPr>
                <w:rFonts w:ascii="Times New Roman" w:eastAsia="Times New Roman" w:hAnsi="Times New Roman"/>
                <w:color w:val="000000"/>
                <w:szCs w:val="24"/>
              </w:rPr>
              <w:t xml:space="preserve">The </w:t>
            </w:r>
            <w:r>
              <w:t xml:space="preserve">assistive technology activity requires that a single student be selected for the consideration of an assistive technology device. Consideration will be covered in course and a template for completion of the assignment will be provided. </w:t>
            </w:r>
          </w:p>
          <w:p w:rsidR="004C493D" w:rsidRDefault="004C493D"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p>
          <w:p w:rsidR="004C493D" w:rsidRDefault="004C493D"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p>
          <w:p w:rsidR="004C493D" w:rsidRPr="00905C28" w:rsidRDefault="004C493D"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p>
        </w:tc>
      </w:tr>
      <w:tr w:rsidR="00807C24">
        <w:tc>
          <w:tcPr>
            <w:tcW w:w="4068" w:type="dxa"/>
          </w:tcPr>
          <w:p w:rsidR="00807C24" w:rsidRDefault="00807C24"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b. Presentations (50%)</w:t>
            </w:r>
          </w:p>
        </w:tc>
        <w:tc>
          <w:tcPr>
            <w:tcW w:w="5508" w:type="dxa"/>
          </w:tcPr>
          <w:p w:rsidR="00807C24" w:rsidRDefault="00807C24"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Students will use and ID Plan template to develop a set of five instructional presentations from an ID plan they create. The project will focus on using the presentations and the SMARTboard for an instructional unit (five lessons) and the development of additional support materials (one for each presentation). At least 60% of the materials used must be original (average)</w:t>
            </w:r>
            <w:r w:rsidR="00CD16C7">
              <w:rPr>
                <w:rFonts w:ascii="Times New Roman" w:eastAsia="Times New Roman" w:hAnsi="Times New Roman"/>
                <w:color w:val="000000"/>
                <w:szCs w:val="24"/>
              </w:rPr>
              <w:t>.</w:t>
            </w:r>
            <w:r>
              <w:rPr>
                <w:rFonts w:ascii="Times New Roman" w:eastAsia="Times New Roman" w:hAnsi="Times New Roman"/>
                <w:color w:val="000000"/>
                <w:szCs w:val="24"/>
              </w:rPr>
              <w:t xml:space="preserve"> Students who are not currently teaching can choose a topic in consultation with the instructor or can develop lessons for another context.</w:t>
            </w:r>
          </w:p>
          <w:p w:rsidR="00807C24" w:rsidRDefault="00807C24"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p>
        </w:tc>
      </w:tr>
      <w:tr w:rsidR="00807C24">
        <w:tc>
          <w:tcPr>
            <w:tcW w:w="4068" w:type="dxa"/>
          </w:tcPr>
          <w:p w:rsidR="00807C24" w:rsidRDefault="00807C24"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c. Homework posted on your website (30%)</w:t>
            </w:r>
          </w:p>
        </w:tc>
        <w:tc>
          <w:tcPr>
            <w:tcW w:w="5508" w:type="dxa"/>
          </w:tcPr>
          <w:p w:rsidR="00807C24" w:rsidRDefault="00807C24"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Homework assignments are designed to provide students with concept reinforcement and examples that will be used for discussion and online activities. Unless otherwise directed, all assignments should be posted online on students’ personal websites. Homework will be evaluated according to the rubric found at the end of the syllabus.</w:t>
            </w:r>
          </w:p>
        </w:tc>
      </w:tr>
      <w:tr w:rsidR="00807C24">
        <w:tc>
          <w:tcPr>
            <w:tcW w:w="4068" w:type="dxa"/>
          </w:tcPr>
          <w:p w:rsidR="00807C24" w:rsidRDefault="00807C24"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d. Materials (10%)</w:t>
            </w:r>
          </w:p>
        </w:tc>
        <w:tc>
          <w:tcPr>
            <w:tcW w:w="5508" w:type="dxa"/>
          </w:tcPr>
          <w:p w:rsidR="00807C24" w:rsidRDefault="00807C24"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In addition to the presentations, students will develop associated learning materials that will enhance their instruction and students’ learning outcomes.</w:t>
            </w:r>
          </w:p>
        </w:tc>
      </w:tr>
      <w:tr w:rsidR="00807C24">
        <w:tc>
          <w:tcPr>
            <w:tcW w:w="4068" w:type="dxa"/>
          </w:tcPr>
          <w:p w:rsidR="00807C24" w:rsidRDefault="00807C24"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11. Grading</w:t>
            </w:r>
          </w:p>
        </w:tc>
        <w:tc>
          <w:tcPr>
            <w:tcW w:w="5508" w:type="dxa"/>
          </w:tcPr>
          <w:p w:rsidR="00807C24" w:rsidRDefault="00807C24"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A 100-96, A- 95-91, B+ 90-87, B 86-82, B- 81-79, C+ 78-76, C 75-74, C- 73-72, D+ 71-70, D 69-67, D- 66-65, F Below 65</w:t>
            </w:r>
          </w:p>
        </w:tc>
      </w:tr>
      <w:tr w:rsidR="00807C24">
        <w:tc>
          <w:tcPr>
            <w:tcW w:w="4068" w:type="dxa"/>
          </w:tcPr>
          <w:p w:rsidR="00807C24" w:rsidRDefault="00807C24"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12. Academic Integrity</w:t>
            </w:r>
          </w:p>
        </w:tc>
        <w:tc>
          <w:tcPr>
            <w:tcW w:w="5508" w:type="dxa"/>
          </w:tcPr>
          <w:p w:rsidR="00807C24" w:rsidRDefault="00807C24"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All students are expected to demonstrate integrity in the completion of their coursework. Academic integrity means doing one’s own work and giving proper credit t the work and ideas of others. It is the responsibility of each student to become familiar with what constitutes academic dishonesty and plagiarism and to avoid all forms of cheating and plagiarism. Students who engage in plagiarism and other forms of academic misconduct will face academic and possibly disciplinary consequences. Academic sanctions can grange from a reduced grade for the assignment to failing grade for the course. From a disciplinary standpoint, an Academic Misconduct Report may be filed and a Faculty Hearing Board may impose sanctions such as probation, suspension or expulsion.</w:t>
            </w:r>
          </w:p>
        </w:tc>
      </w:tr>
      <w:tr w:rsidR="00E1671C">
        <w:tc>
          <w:tcPr>
            <w:tcW w:w="4068" w:type="dxa"/>
          </w:tcPr>
          <w:p w:rsidR="00E1671C" w:rsidRDefault="00E1671C" w:rsidP="00CD16C7">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 xml:space="preserve">13. Weekly Meetings </w:t>
            </w:r>
          </w:p>
        </w:tc>
        <w:tc>
          <w:tcPr>
            <w:tcW w:w="5508" w:type="dxa"/>
          </w:tcPr>
          <w:p w:rsidR="00E1671C" w:rsidRDefault="00E1671C"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 xml:space="preserve">Class attendance is vital. If you know you are going to be absent please contact me by email or phone. You can also arrange with classmates to get their notes. </w:t>
            </w:r>
          </w:p>
        </w:tc>
      </w:tr>
      <w:tr w:rsidR="00E1671C">
        <w:tc>
          <w:tcPr>
            <w:tcW w:w="4068" w:type="dxa"/>
          </w:tcPr>
          <w:p w:rsidR="00E1671C" w:rsidRDefault="00E1671C"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14. Students with disabilities</w:t>
            </w:r>
          </w:p>
        </w:tc>
        <w:tc>
          <w:tcPr>
            <w:tcW w:w="5508" w:type="dxa"/>
          </w:tcPr>
          <w:p w:rsidR="00E1671C" w:rsidRDefault="00E1671C"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If you need course adaptations or accommodations because of a disability, have emergency medical information to share with me, or need special arrangements should the building be evacuated, please make an appointment to discuss this with me as soon as possible.</w:t>
            </w:r>
          </w:p>
        </w:tc>
      </w:tr>
      <w:tr w:rsidR="00E1671C">
        <w:tc>
          <w:tcPr>
            <w:tcW w:w="4068" w:type="dxa"/>
          </w:tcPr>
          <w:p w:rsidR="00E1671C" w:rsidRDefault="00E1671C"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15. Philosophy of Instruction</w:t>
            </w:r>
          </w:p>
        </w:tc>
        <w:tc>
          <w:tcPr>
            <w:tcW w:w="5508" w:type="dxa"/>
          </w:tcPr>
          <w:p w:rsidR="00E1671C" w:rsidRDefault="00E1671C"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EDT 500 should not be seen as an isolated course but rather one component of a complete ID training program. As such, this course builds upon students’ previous instructional design experiences and serves as a foundation for our graduate degree program. Accordingly, the emphasis is on the development of basic ID skills that will be used throughout the degree program and beyond. By the end of the course students should develop their own operational philosophy of ID as a result of their class experiences.</w:t>
            </w:r>
          </w:p>
          <w:p w:rsidR="00E1671C" w:rsidRDefault="00E1671C"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p>
          <w:p w:rsidR="00E1671C" w:rsidRDefault="00E1671C"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We support the goal of designing audience-appropriate and culturally</w:t>
            </w:r>
            <w:r w:rsidR="00CD16C7">
              <w:rPr>
                <w:rFonts w:ascii="Times New Roman" w:eastAsia="Times New Roman" w:hAnsi="Times New Roman"/>
                <w:color w:val="000000"/>
                <w:szCs w:val="24"/>
              </w:rPr>
              <w:t xml:space="preserve"> relevant programs in education</w:t>
            </w:r>
            <w:r>
              <w:rPr>
                <w:rFonts w:ascii="Times New Roman" w:eastAsia="Times New Roman" w:hAnsi="Times New Roman"/>
                <w:color w:val="000000"/>
                <w:szCs w:val="24"/>
              </w:rPr>
              <w:t>, business and industry. To that end we direct students’ attention to what John Dewey termed educative vs. miseducative experiences and encourage the design of worthwhile products. While we favor a constructiv</w:t>
            </w:r>
            <w:r w:rsidR="00CD16C7">
              <w:rPr>
                <w:rFonts w:ascii="Times New Roman" w:eastAsia="Times New Roman" w:hAnsi="Times New Roman"/>
                <w:color w:val="000000"/>
                <w:szCs w:val="24"/>
              </w:rPr>
              <w:t>ist</w:t>
            </w:r>
            <w:r>
              <w:rPr>
                <w:rFonts w:ascii="Times New Roman" w:eastAsia="Times New Roman" w:hAnsi="Times New Roman"/>
                <w:color w:val="000000"/>
                <w:szCs w:val="24"/>
              </w:rPr>
              <w:t xml:space="preserve"> paradigm, attention is also paid to alternative perspective such as cognitive and behavioral theories of learning.</w:t>
            </w:r>
          </w:p>
          <w:p w:rsidR="00E1671C" w:rsidRDefault="00E1671C"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p>
          <w:p w:rsidR="00E1671C" w:rsidRDefault="00E1671C"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The instructional methodology for EDT 500 includes lectures, reading, homework, in-class activities, discussions and student input to co</w:t>
            </w:r>
            <w:r w:rsidR="007D502A">
              <w:rPr>
                <w:rFonts w:ascii="Times New Roman" w:eastAsia="Times New Roman" w:hAnsi="Times New Roman"/>
                <w:color w:val="000000"/>
                <w:szCs w:val="24"/>
              </w:rPr>
              <w:t>v</w:t>
            </w:r>
            <w:r>
              <w:rPr>
                <w:rFonts w:ascii="Times New Roman" w:eastAsia="Times New Roman" w:hAnsi="Times New Roman"/>
                <w:color w:val="000000"/>
                <w:szCs w:val="24"/>
              </w:rPr>
              <w:t xml:space="preserve">er the curriculum </w:t>
            </w:r>
            <w:r w:rsidR="007D502A">
              <w:rPr>
                <w:rFonts w:ascii="Times New Roman" w:eastAsia="Times New Roman" w:hAnsi="Times New Roman"/>
                <w:color w:val="000000"/>
                <w:szCs w:val="24"/>
              </w:rPr>
              <w:t>c</w:t>
            </w:r>
            <w:r>
              <w:rPr>
                <w:rFonts w:ascii="Times New Roman" w:eastAsia="Times New Roman" w:hAnsi="Times New Roman"/>
                <w:color w:val="000000"/>
                <w:szCs w:val="24"/>
              </w:rPr>
              <w:t>ontent. Ultimately we want to encourage student to develo</w:t>
            </w:r>
            <w:r w:rsidR="007D502A">
              <w:rPr>
                <w:rFonts w:ascii="Times New Roman" w:eastAsia="Times New Roman" w:hAnsi="Times New Roman"/>
                <w:color w:val="000000"/>
                <w:szCs w:val="24"/>
              </w:rPr>
              <w:t>p</w:t>
            </w:r>
            <w:r>
              <w:rPr>
                <w:rFonts w:ascii="Times New Roman" w:eastAsia="Times New Roman" w:hAnsi="Times New Roman"/>
                <w:color w:val="000000"/>
                <w:szCs w:val="24"/>
              </w:rPr>
              <w:t xml:space="preserve"> </w:t>
            </w:r>
            <w:r w:rsidR="007D502A">
              <w:rPr>
                <w:rFonts w:ascii="Times New Roman" w:eastAsia="Times New Roman" w:hAnsi="Times New Roman"/>
                <w:color w:val="000000"/>
                <w:szCs w:val="24"/>
              </w:rPr>
              <w:t>confidence</w:t>
            </w:r>
            <w:r>
              <w:rPr>
                <w:rFonts w:ascii="Times New Roman" w:eastAsia="Times New Roman" w:hAnsi="Times New Roman"/>
                <w:color w:val="000000"/>
                <w:szCs w:val="24"/>
              </w:rPr>
              <w:t xml:space="preserve"> in their own abilities as technol</w:t>
            </w:r>
            <w:r w:rsidR="007D502A">
              <w:rPr>
                <w:rFonts w:ascii="Times New Roman" w:eastAsia="Times New Roman" w:hAnsi="Times New Roman"/>
                <w:color w:val="000000"/>
                <w:szCs w:val="24"/>
              </w:rPr>
              <w:t>og</w:t>
            </w:r>
            <w:r>
              <w:rPr>
                <w:rFonts w:ascii="Times New Roman" w:eastAsia="Times New Roman" w:hAnsi="Times New Roman"/>
                <w:color w:val="000000"/>
                <w:szCs w:val="24"/>
              </w:rPr>
              <w:t xml:space="preserve">y users, instructional designers and as </w:t>
            </w:r>
            <w:r w:rsidR="007D502A">
              <w:rPr>
                <w:rFonts w:ascii="Times New Roman" w:eastAsia="Times New Roman" w:hAnsi="Times New Roman"/>
                <w:color w:val="000000"/>
                <w:szCs w:val="24"/>
              </w:rPr>
              <w:t>autonomous</w:t>
            </w:r>
            <w:r>
              <w:rPr>
                <w:rFonts w:ascii="Times New Roman" w:eastAsia="Times New Roman" w:hAnsi="Times New Roman"/>
                <w:color w:val="000000"/>
                <w:szCs w:val="24"/>
              </w:rPr>
              <w:t xml:space="preserve"> problem solvers!</w:t>
            </w:r>
          </w:p>
        </w:tc>
      </w:tr>
    </w:tbl>
    <w:p w:rsidR="00CD174A" w:rsidRPr="00C840BC" w:rsidRDefault="00CD174A" w:rsidP="00CD174A">
      <w:pPr>
        <w:widowControl w:val="0"/>
        <w:tabs>
          <w:tab w:val="right" w:pos="1800"/>
          <w:tab w:val="left" w:pos="1980"/>
        </w:tabs>
        <w:autoSpaceDE w:val="0"/>
        <w:autoSpaceDN w:val="0"/>
        <w:adjustRightInd w:val="0"/>
        <w:spacing w:after="60"/>
        <w:ind w:left="360"/>
        <w:jc w:val="both"/>
        <w:rPr>
          <w:rFonts w:ascii="Times New Roman" w:eastAsia="Times New Roman" w:hAnsi="Times New Roman"/>
          <w:b/>
          <w:color w:val="000000"/>
          <w:szCs w:val="24"/>
        </w:rPr>
      </w:pPr>
    </w:p>
    <w:p w:rsidR="007178E8" w:rsidRDefault="007178E8">
      <w:pPr>
        <w:rPr>
          <w:rFonts w:ascii="Times New Roman" w:hAnsi="Times New Roman"/>
          <w:color w:val="000000"/>
          <w:szCs w:val="24"/>
        </w:rPr>
      </w:pPr>
      <w:r>
        <w:br w:type="page"/>
      </w:r>
    </w:p>
    <w:tbl>
      <w:tblPr>
        <w:tblStyle w:val="TableGrid"/>
        <w:tblW w:w="0" w:type="auto"/>
        <w:tblLook w:val="00BF"/>
      </w:tblPr>
      <w:tblGrid>
        <w:gridCol w:w="949"/>
        <w:gridCol w:w="4070"/>
        <w:gridCol w:w="2267"/>
        <w:gridCol w:w="2290"/>
      </w:tblGrid>
      <w:tr w:rsidR="00491DBA">
        <w:tc>
          <w:tcPr>
            <w:tcW w:w="949" w:type="dxa"/>
          </w:tcPr>
          <w:p w:rsidR="00491DBA" w:rsidRPr="00273350" w:rsidRDefault="00491DBA" w:rsidP="00CD174A">
            <w:pPr>
              <w:pStyle w:val="Default"/>
              <w:rPr>
                <w:rFonts w:eastAsia="Times"/>
                <w:b/>
              </w:rPr>
            </w:pPr>
            <w:r w:rsidRPr="00273350">
              <w:rPr>
                <w:rFonts w:eastAsia="Times"/>
                <w:b/>
              </w:rPr>
              <w:t>Date</w:t>
            </w:r>
          </w:p>
        </w:tc>
        <w:tc>
          <w:tcPr>
            <w:tcW w:w="4070" w:type="dxa"/>
          </w:tcPr>
          <w:p w:rsidR="00491DBA" w:rsidRPr="00273350" w:rsidRDefault="00491DBA" w:rsidP="00C62440">
            <w:pPr>
              <w:pStyle w:val="Default"/>
              <w:rPr>
                <w:rFonts w:eastAsia="Times"/>
                <w:b/>
              </w:rPr>
            </w:pPr>
            <w:r w:rsidRPr="00273350">
              <w:rPr>
                <w:rFonts w:eastAsia="Times"/>
                <w:b/>
              </w:rPr>
              <w:t>Topic</w:t>
            </w:r>
          </w:p>
        </w:tc>
        <w:tc>
          <w:tcPr>
            <w:tcW w:w="2267" w:type="dxa"/>
          </w:tcPr>
          <w:p w:rsidR="00491DBA" w:rsidRPr="00273350" w:rsidRDefault="00491DBA" w:rsidP="00C62440">
            <w:pPr>
              <w:pStyle w:val="Default"/>
              <w:rPr>
                <w:rFonts w:eastAsia="Times"/>
                <w:b/>
              </w:rPr>
            </w:pPr>
            <w:r w:rsidRPr="00273350">
              <w:rPr>
                <w:rFonts w:eastAsia="Times"/>
                <w:b/>
              </w:rPr>
              <w:t>Readings Due</w:t>
            </w:r>
          </w:p>
        </w:tc>
        <w:tc>
          <w:tcPr>
            <w:tcW w:w="2290" w:type="dxa"/>
          </w:tcPr>
          <w:p w:rsidR="00491DBA" w:rsidRPr="00273350" w:rsidRDefault="00491DBA" w:rsidP="00C62440">
            <w:pPr>
              <w:pStyle w:val="Default"/>
              <w:rPr>
                <w:rFonts w:eastAsia="Times"/>
                <w:b/>
              </w:rPr>
            </w:pPr>
            <w:r w:rsidRPr="00273350">
              <w:rPr>
                <w:rFonts w:eastAsia="Times"/>
                <w:b/>
              </w:rPr>
              <w:t>Homework Due</w:t>
            </w:r>
          </w:p>
        </w:tc>
      </w:tr>
      <w:tr w:rsidR="00491DBA">
        <w:tc>
          <w:tcPr>
            <w:tcW w:w="949" w:type="dxa"/>
          </w:tcPr>
          <w:p w:rsidR="00491DBA" w:rsidRDefault="00491DBA" w:rsidP="009A49FE">
            <w:r>
              <w:t>8/31</w:t>
            </w:r>
          </w:p>
        </w:tc>
        <w:tc>
          <w:tcPr>
            <w:tcW w:w="4070" w:type="dxa"/>
          </w:tcPr>
          <w:p w:rsidR="00491DBA" w:rsidRDefault="00491DBA" w:rsidP="00C62440">
            <w:pPr>
              <w:pStyle w:val="Default"/>
              <w:numPr>
                <w:ilvl w:val="0"/>
                <w:numId w:val="9"/>
              </w:numPr>
              <w:ind w:left="0"/>
              <w:rPr>
                <w:rFonts w:eastAsia="Times"/>
              </w:rPr>
            </w:pPr>
            <w:r>
              <w:rPr>
                <w:rFonts w:eastAsia="Times"/>
              </w:rPr>
              <w:t>Course and student introductions</w:t>
            </w:r>
          </w:p>
          <w:p w:rsidR="00491DBA" w:rsidRDefault="00491DBA" w:rsidP="00C62440">
            <w:pPr>
              <w:pStyle w:val="Default"/>
              <w:numPr>
                <w:ilvl w:val="0"/>
                <w:numId w:val="9"/>
              </w:numPr>
              <w:ind w:left="0"/>
              <w:rPr>
                <w:rFonts w:eastAsia="Times"/>
              </w:rPr>
            </w:pPr>
            <w:r>
              <w:rPr>
                <w:rFonts w:eastAsia="Times"/>
              </w:rPr>
              <w:t>What is Instructional Design?</w:t>
            </w:r>
          </w:p>
          <w:p w:rsidR="00491DBA" w:rsidRDefault="00491DBA" w:rsidP="00C62440">
            <w:pPr>
              <w:pStyle w:val="Default"/>
              <w:numPr>
                <w:ilvl w:val="0"/>
                <w:numId w:val="9"/>
              </w:numPr>
              <w:ind w:left="0"/>
              <w:rPr>
                <w:rFonts w:eastAsia="Times"/>
              </w:rPr>
            </w:pPr>
            <w:r>
              <w:rPr>
                <w:rFonts w:eastAsia="Times"/>
              </w:rPr>
              <w:t>Intro to Keynote and PowerPoint</w:t>
            </w:r>
          </w:p>
          <w:p w:rsidR="00491DBA" w:rsidRDefault="00491DBA" w:rsidP="00C62440">
            <w:pPr>
              <w:pStyle w:val="Default"/>
              <w:numPr>
                <w:ilvl w:val="0"/>
                <w:numId w:val="9"/>
              </w:numPr>
              <w:ind w:left="0"/>
              <w:rPr>
                <w:rFonts w:eastAsia="Times"/>
              </w:rPr>
            </w:pPr>
            <w:r>
              <w:rPr>
                <w:rFonts w:eastAsia="Times"/>
              </w:rPr>
              <w:t>Personal websites</w:t>
            </w:r>
          </w:p>
        </w:tc>
        <w:tc>
          <w:tcPr>
            <w:tcW w:w="2267" w:type="dxa"/>
          </w:tcPr>
          <w:p w:rsidR="00491DBA" w:rsidRDefault="00491DBA" w:rsidP="00C62440">
            <w:pPr>
              <w:pStyle w:val="Default"/>
              <w:rPr>
                <w:rFonts w:eastAsia="Times"/>
              </w:rPr>
            </w:pPr>
            <w:r>
              <w:rPr>
                <w:rFonts w:eastAsia="Times"/>
              </w:rPr>
              <w:t>N/A</w:t>
            </w:r>
          </w:p>
        </w:tc>
        <w:tc>
          <w:tcPr>
            <w:tcW w:w="2290" w:type="dxa"/>
          </w:tcPr>
          <w:p w:rsidR="00491DBA" w:rsidRDefault="00491DBA" w:rsidP="00C62440">
            <w:pPr>
              <w:pStyle w:val="Default"/>
              <w:rPr>
                <w:rFonts w:eastAsia="Times"/>
              </w:rPr>
            </w:pPr>
            <w:r>
              <w:rPr>
                <w:rFonts w:eastAsia="Times"/>
              </w:rPr>
              <w:t>N/A</w:t>
            </w:r>
          </w:p>
        </w:tc>
      </w:tr>
      <w:tr w:rsidR="00491DBA">
        <w:tc>
          <w:tcPr>
            <w:tcW w:w="949" w:type="dxa"/>
          </w:tcPr>
          <w:p w:rsidR="00491DBA" w:rsidRDefault="00491DBA" w:rsidP="009A49FE">
            <w:r>
              <w:t>9/7</w:t>
            </w:r>
          </w:p>
        </w:tc>
        <w:tc>
          <w:tcPr>
            <w:tcW w:w="4070" w:type="dxa"/>
          </w:tcPr>
          <w:p w:rsidR="00491DBA" w:rsidRDefault="00491DBA" w:rsidP="00C62440">
            <w:pPr>
              <w:pStyle w:val="Default"/>
              <w:numPr>
                <w:ilvl w:val="0"/>
                <w:numId w:val="10"/>
              </w:numPr>
              <w:ind w:left="0"/>
              <w:rPr>
                <w:rFonts w:eastAsia="Times"/>
              </w:rPr>
            </w:pPr>
            <w:r>
              <w:rPr>
                <w:rFonts w:eastAsia="Times"/>
              </w:rPr>
              <w:t>What is learning? What stops it?</w:t>
            </w:r>
          </w:p>
          <w:p w:rsidR="00491DBA" w:rsidRDefault="00491DBA" w:rsidP="00C62440">
            <w:pPr>
              <w:pStyle w:val="Default"/>
              <w:numPr>
                <w:ilvl w:val="0"/>
                <w:numId w:val="10"/>
              </w:numPr>
              <w:ind w:left="0"/>
              <w:rPr>
                <w:rFonts w:eastAsia="Times"/>
              </w:rPr>
            </w:pPr>
            <w:r>
              <w:rPr>
                <w:rFonts w:eastAsia="Times"/>
              </w:rPr>
              <w:t>ID: Presentations (G, B, U)</w:t>
            </w:r>
          </w:p>
          <w:p w:rsidR="00491DBA" w:rsidRDefault="00491DBA" w:rsidP="00C62440">
            <w:pPr>
              <w:pStyle w:val="Default"/>
              <w:numPr>
                <w:ilvl w:val="0"/>
                <w:numId w:val="10"/>
              </w:numPr>
              <w:ind w:left="0"/>
              <w:rPr>
                <w:rFonts w:eastAsia="Times"/>
              </w:rPr>
            </w:pPr>
            <w:r>
              <w:rPr>
                <w:rFonts w:eastAsia="Times"/>
              </w:rPr>
              <w:t>SMART notebook</w:t>
            </w:r>
          </w:p>
          <w:p w:rsidR="00491DBA" w:rsidRDefault="00491DBA" w:rsidP="00C62440">
            <w:pPr>
              <w:pStyle w:val="Default"/>
              <w:numPr>
                <w:ilvl w:val="0"/>
                <w:numId w:val="10"/>
              </w:numPr>
              <w:ind w:left="0"/>
              <w:rPr>
                <w:rFonts w:eastAsia="Times"/>
              </w:rPr>
            </w:pPr>
            <w:r>
              <w:rPr>
                <w:rFonts w:eastAsia="Times"/>
              </w:rPr>
              <w:t>ID: Audience</w:t>
            </w:r>
          </w:p>
          <w:p w:rsidR="00491DBA" w:rsidRDefault="00491DBA" w:rsidP="00C62440">
            <w:pPr>
              <w:pStyle w:val="Default"/>
              <w:numPr>
                <w:ilvl w:val="0"/>
                <w:numId w:val="10"/>
              </w:numPr>
              <w:ind w:left="0"/>
              <w:rPr>
                <w:rFonts w:eastAsia="Times"/>
              </w:rPr>
            </w:pPr>
            <w:r>
              <w:rPr>
                <w:rFonts w:eastAsia="Times"/>
              </w:rPr>
              <w:t>Projects</w:t>
            </w:r>
          </w:p>
        </w:tc>
        <w:tc>
          <w:tcPr>
            <w:tcW w:w="2267" w:type="dxa"/>
          </w:tcPr>
          <w:p w:rsidR="00491DBA" w:rsidRDefault="00491DBA" w:rsidP="00C62440">
            <w:pPr>
              <w:pStyle w:val="Default"/>
              <w:numPr>
                <w:ilvl w:val="0"/>
                <w:numId w:val="11"/>
              </w:numPr>
              <w:rPr>
                <w:rFonts w:eastAsia="Times"/>
              </w:rPr>
            </w:pPr>
            <w:r>
              <w:rPr>
                <w:rFonts w:eastAsia="Times"/>
              </w:rPr>
              <w:t>Taking Learning Seriously</w:t>
            </w:r>
          </w:p>
          <w:p w:rsidR="00491DBA" w:rsidRDefault="00491DBA" w:rsidP="00C62440">
            <w:pPr>
              <w:pStyle w:val="Default"/>
              <w:numPr>
                <w:ilvl w:val="0"/>
                <w:numId w:val="11"/>
              </w:numPr>
              <w:rPr>
                <w:rFonts w:eastAsia="Times"/>
              </w:rPr>
            </w:pPr>
            <w:r>
              <w:rPr>
                <w:rFonts w:eastAsia="Times"/>
              </w:rPr>
              <w:t>Presentation Activity</w:t>
            </w:r>
          </w:p>
          <w:p w:rsidR="00491DBA" w:rsidRDefault="00491DBA" w:rsidP="00C62440">
            <w:pPr>
              <w:pStyle w:val="Default"/>
              <w:numPr>
                <w:ilvl w:val="0"/>
                <w:numId w:val="11"/>
              </w:numPr>
              <w:rPr>
                <w:rFonts w:eastAsia="Times"/>
              </w:rPr>
            </w:pPr>
            <w:r>
              <w:rPr>
                <w:rFonts w:eastAsia="Times"/>
              </w:rPr>
              <w:t>Audience</w:t>
            </w:r>
          </w:p>
        </w:tc>
        <w:tc>
          <w:tcPr>
            <w:tcW w:w="2290" w:type="dxa"/>
          </w:tcPr>
          <w:p w:rsidR="00491DBA" w:rsidRDefault="00491DBA" w:rsidP="00C62440">
            <w:pPr>
              <w:pStyle w:val="Default"/>
              <w:numPr>
                <w:ilvl w:val="0"/>
                <w:numId w:val="12"/>
              </w:numPr>
              <w:rPr>
                <w:rFonts w:eastAsia="Times"/>
              </w:rPr>
            </w:pPr>
            <w:r>
              <w:rPr>
                <w:rFonts w:eastAsia="Times"/>
              </w:rPr>
              <w:t>Start Website</w:t>
            </w:r>
          </w:p>
          <w:p w:rsidR="00491DBA" w:rsidRDefault="00491DBA" w:rsidP="00C62440">
            <w:pPr>
              <w:pStyle w:val="Default"/>
              <w:numPr>
                <w:ilvl w:val="0"/>
                <w:numId w:val="12"/>
              </w:numPr>
              <w:rPr>
                <w:rFonts w:eastAsia="Times"/>
              </w:rPr>
            </w:pPr>
            <w:r>
              <w:rPr>
                <w:rFonts w:eastAsia="Times"/>
              </w:rPr>
              <w:t>Presentation picking activity</w:t>
            </w:r>
          </w:p>
        </w:tc>
      </w:tr>
      <w:tr w:rsidR="00491DBA">
        <w:tc>
          <w:tcPr>
            <w:tcW w:w="949" w:type="dxa"/>
          </w:tcPr>
          <w:p w:rsidR="00491DBA" w:rsidRDefault="00491DBA" w:rsidP="009A49FE">
            <w:r>
              <w:t>9/14</w:t>
            </w:r>
          </w:p>
        </w:tc>
        <w:tc>
          <w:tcPr>
            <w:tcW w:w="4070" w:type="dxa"/>
          </w:tcPr>
          <w:p w:rsidR="00491DBA" w:rsidRDefault="00491DBA" w:rsidP="00C62440">
            <w:pPr>
              <w:pStyle w:val="Default"/>
              <w:numPr>
                <w:ilvl w:val="0"/>
                <w:numId w:val="13"/>
              </w:numPr>
              <w:ind w:left="0"/>
              <w:rPr>
                <w:rFonts w:eastAsia="Times"/>
              </w:rPr>
            </w:pPr>
            <w:r>
              <w:rPr>
                <w:rFonts w:eastAsia="Times"/>
              </w:rPr>
              <w:t>ID: Audience</w:t>
            </w:r>
          </w:p>
          <w:p w:rsidR="00491DBA" w:rsidRDefault="00491DBA" w:rsidP="00C62440">
            <w:pPr>
              <w:pStyle w:val="Default"/>
              <w:numPr>
                <w:ilvl w:val="0"/>
                <w:numId w:val="13"/>
              </w:numPr>
              <w:ind w:left="0"/>
              <w:rPr>
                <w:rFonts w:eastAsia="Times"/>
              </w:rPr>
            </w:pPr>
            <w:r>
              <w:rPr>
                <w:rFonts w:eastAsia="Times"/>
              </w:rPr>
              <w:t>SMARTNotebook/Keynote/PPT</w:t>
            </w:r>
          </w:p>
          <w:p w:rsidR="00491DBA" w:rsidRDefault="00491DBA" w:rsidP="00C62440">
            <w:pPr>
              <w:pStyle w:val="Default"/>
              <w:numPr>
                <w:ilvl w:val="0"/>
                <w:numId w:val="13"/>
              </w:numPr>
              <w:ind w:left="0"/>
              <w:rPr>
                <w:rFonts w:eastAsia="Times"/>
              </w:rPr>
            </w:pPr>
            <w:r>
              <w:rPr>
                <w:rFonts w:eastAsia="Times"/>
              </w:rPr>
              <w:t>Presentation Fundamentals</w:t>
            </w:r>
          </w:p>
        </w:tc>
        <w:tc>
          <w:tcPr>
            <w:tcW w:w="2267" w:type="dxa"/>
          </w:tcPr>
          <w:p w:rsidR="00491DBA" w:rsidRDefault="00491DBA" w:rsidP="00C62440">
            <w:pPr>
              <w:pStyle w:val="Default"/>
              <w:numPr>
                <w:ilvl w:val="0"/>
                <w:numId w:val="14"/>
              </w:numPr>
              <w:rPr>
                <w:rFonts w:eastAsia="Times"/>
              </w:rPr>
            </w:pPr>
            <w:r>
              <w:rPr>
                <w:rFonts w:eastAsia="Times"/>
              </w:rPr>
              <w:t>Audience Analysis</w:t>
            </w:r>
          </w:p>
          <w:p w:rsidR="00491DBA" w:rsidRDefault="00491DBA" w:rsidP="00C62440">
            <w:pPr>
              <w:pStyle w:val="Default"/>
              <w:numPr>
                <w:ilvl w:val="0"/>
                <w:numId w:val="14"/>
              </w:numPr>
              <w:rPr>
                <w:rFonts w:eastAsia="Times"/>
              </w:rPr>
            </w:pPr>
            <w:r>
              <w:rPr>
                <w:rFonts w:eastAsia="Times"/>
              </w:rPr>
              <w:t>Case Study (in-class)</w:t>
            </w:r>
          </w:p>
        </w:tc>
        <w:tc>
          <w:tcPr>
            <w:tcW w:w="2290" w:type="dxa"/>
          </w:tcPr>
          <w:p w:rsidR="00491DBA" w:rsidRDefault="00491DBA" w:rsidP="00C62440">
            <w:pPr>
              <w:pStyle w:val="Default"/>
              <w:numPr>
                <w:ilvl w:val="0"/>
                <w:numId w:val="15"/>
              </w:numPr>
              <w:rPr>
                <w:rFonts w:eastAsia="Times"/>
              </w:rPr>
            </w:pPr>
            <w:r>
              <w:rPr>
                <w:rFonts w:eastAsia="Times"/>
              </w:rPr>
              <w:t>AA Activity</w:t>
            </w:r>
          </w:p>
          <w:p w:rsidR="00491DBA" w:rsidRDefault="00491DBA" w:rsidP="00C62440">
            <w:pPr>
              <w:pStyle w:val="Default"/>
              <w:numPr>
                <w:ilvl w:val="0"/>
                <w:numId w:val="15"/>
              </w:numPr>
              <w:rPr>
                <w:rFonts w:eastAsia="Times"/>
              </w:rPr>
            </w:pPr>
            <w:r>
              <w:rPr>
                <w:rFonts w:eastAsia="Times"/>
              </w:rPr>
              <w:t>Pres fix up</w:t>
            </w:r>
          </w:p>
        </w:tc>
      </w:tr>
      <w:tr w:rsidR="00491DBA">
        <w:tc>
          <w:tcPr>
            <w:tcW w:w="949" w:type="dxa"/>
          </w:tcPr>
          <w:p w:rsidR="00491DBA" w:rsidRDefault="00491DBA" w:rsidP="009A49FE">
            <w:r>
              <w:t>9/21</w:t>
            </w:r>
          </w:p>
        </w:tc>
        <w:tc>
          <w:tcPr>
            <w:tcW w:w="4070" w:type="dxa"/>
          </w:tcPr>
          <w:p w:rsidR="00491DBA" w:rsidRDefault="00491DBA" w:rsidP="00C62440">
            <w:pPr>
              <w:pStyle w:val="Default"/>
              <w:numPr>
                <w:ilvl w:val="0"/>
                <w:numId w:val="16"/>
              </w:numPr>
              <w:ind w:left="0"/>
              <w:rPr>
                <w:rFonts w:eastAsia="Times"/>
              </w:rPr>
            </w:pPr>
            <w:r>
              <w:rPr>
                <w:rFonts w:eastAsia="Times"/>
              </w:rPr>
              <w:t>ID: Task/Content</w:t>
            </w:r>
          </w:p>
          <w:p w:rsidR="00491DBA" w:rsidRDefault="00491DBA" w:rsidP="00C62440">
            <w:pPr>
              <w:pStyle w:val="Default"/>
              <w:numPr>
                <w:ilvl w:val="0"/>
                <w:numId w:val="16"/>
              </w:numPr>
              <w:ind w:left="0"/>
              <w:rPr>
                <w:rFonts w:eastAsia="Times"/>
              </w:rPr>
            </w:pPr>
            <w:r>
              <w:rPr>
                <w:rFonts w:eastAsia="Times"/>
              </w:rPr>
              <w:t>Tech Fundamentals</w:t>
            </w:r>
          </w:p>
          <w:p w:rsidR="00491DBA" w:rsidRDefault="00491DBA" w:rsidP="00C62440">
            <w:pPr>
              <w:pStyle w:val="Default"/>
              <w:numPr>
                <w:ilvl w:val="0"/>
                <w:numId w:val="16"/>
              </w:numPr>
              <w:ind w:left="0"/>
              <w:rPr>
                <w:rFonts w:eastAsia="Times"/>
              </w:rPr>
            </w:pPr>
            <w:r>
              <w:rPr>
                <w:rFonts w:eastAsia="Times"/>
              </w:rPr>
              <w:t>Project Management</w:t>
            </w:r>
          </w:p>
        </w:tc>
        <w:tc>
          <w:tcPr>
            <w:tcW w:w="2267" w:type="dxa"/>
          </w:tcPr>
          <w:p w:rsidR="00491DBA" w:rsidRDefault="00491DBA" w:rsidP="00C62440">
            <w:pPr>
              <w:pStyle w:val="Default"/>
              <w:numPr>
                <w:ilvl w:val="0"/>
                <w:numId w:val="17"/>
              </w:numPr>
              <w:rPr>
                <w:rFonts w:eastAsia="Times"/>
              </w:rPr>
            </w:pPr>
            <w:r>
              <w:rPr>
                <w:rFonts w:eastAsia="Times"/>
              </w:rPr>
              <w:t>Making It Happen</w:t>
            </w:r>
          </w:p>
          <w:p w:rsidR="00491DBA" w:rsidRDefault="00491DBA" w:rsidP="00C62440">
            <w:pPr>
              <w:pStyle w:val="Default"/>
              <w:numPr>
                <w:ilvl w:val="0"/>
                <w:numId w:val="17"/>
              </w:numPr>
              <w:rPr>
                <w:rFonts w:eastAsia="Times"/>
              </w:rPr>
            </w:pPr>
            <w:r>
              <w:rPr>
                <w:rFonts w:eastAsia="Times"/>
              </w:rPr>
              <w:t>Content Analysis</w:t>
            </w:r>
          </w:p>
          <w:p w:rsidR="00491DBA" w:rsidRDefault="00491DBA" w:rsidP="00C62440">
            <w:pPr>
              <w:pStyle w:val="Default"/>
              <w:numPr>
                <w:ilvl w:val="0"/>
                <w:numId w:val="17"/>
              </w:numPr>
              <w:rPr>
                <w:rFonts w:eastAsia="Times"/>
              </w:rPr>
            </w:pPr>
            <w:r>
              <w:rPr>
                <w:rFonts w:eastAsia="Times"/>
              </w:rPr>
              <w:t>Task Analysis</w:t>
            </w:r>
          </w:p>
        </w:tc>
        <w:tc>
          <w:tcPr>
            <w:tcW w:w="2290" w:type="dxa"/>
          </w:tcPr>
          <w:p w:rsidR="00491DBA" w:rsidRDefault="00491DBA" w:rsidP="00C62440">
            <w:pPr>
              <w:pStyle w:val="Default"/>
              <w:numPr>
                <w:ilvl w:val="0"/>
                <w:numId w:val="18"/>
              </w:numPr>
              <w:rPr>
                <w:rFonts w:eastAsia="Times"/>
              </w:rPr>
            </w:pPr>
            <w:r>
              <w:rPr>
                <w:rFonts w:eastAsia="Times"/>
              </w:rPr>
              <w:t>Task/Content activity</w:t>
            </w:r>
          </w:p>
          <w:p w:rsidR="00491DBA" w:rsidRDefault="00491DBA" w:rsidP="00273350">
            <w:pPr>
              <w:pStyle w:val="Default"/>
              <w:ind w:left="720"/>
              <w:rPr>
                <w:rFonts w:eastAsia="Times"/>
              </w:rPr>
            </w:pPr>
          </w:p>
        </w:tc>
      </w:tr>
      <w:tr w:rsidR="00491DBA">
        <w:tc>
          <w:tcPr>
            <w:tcW w:w="949" w:type="dxa"/>
          </w:tcPr>
          <w:p w:rsidR="00491DBA" w:rsidRDefault="00491DBA" w:rsidP="009A49FE">
            <w:r>
              <w:t>9/28</w:t>
            </w:r>
          </w:p>
        </w:tc>
        <w:tc>
          <w:tcPr>
            <w:tcW w:w="4070" w:type="dxa"/>
          </w:tcPr>
          <w:p w:rsidR="00491DBA" w:rsidRDefault="00491DBA" w:rsidP="00C62440">
            <w:pPr>
              <w:pStyle w:val="Default"/>
              <w:numPr>
                <w:ilvl w:val="0"/>
                <w:numId w:val="19"/>
              </w:numPr>
              <w:ind w:left="0"/>
              <w:rPr>
                <w:rFonts w:eastAsia="Times"/>
              </w:rPr>
            </w:pPr>
            <w:r>
              <w:rPr>
                <w:rFonts w:eastAsia="Times"/>
              </w:rPr>
              <w:t>ID: Objectives</w:t>
            </w:r>
          </w:p>
          <w:p w:rsidR="00491DBA" w:rsidRDefault="00491DBA" w:rsidP="00C62440">
            <w:pPr>
              <w:pStyle w:val="Default"/>
              <w:numPr>
                <w:ilvl w:val="0"/>
                <w:numId w:val="19"/>
              </w:numPr>
              <w:ind w:left="0"/>
              <w:rPr>
                <w:rFonts w:eastAsia="Times"/>
              </w:rPr>
            </w:pPr>
            <w:r>
              <w:rPr>
                <w:rFonts w:eastAsia="Times"/>
              </w:rPr>
              <w:t>Psychology of Everyday Things (POET)</w:t>
            </w:r>
          </w:p>
          <w:p w:rsidR="00491DBA" w:rsidRDefault="00491DBA" w:rsidP="00C62440">
            <w:pPr>
              <w:pStyle w:val="Default"/>
              <w:numPr>
                <w:ilvl w:val="0"/>
                <w:numId w:val="19"/>
              </w:numPr>
              <w:ind w:left="0"/>
              <w:rPr>
                <w:rFonts w:eastAsia="Times"/>
              </w:rPr>
            </w:pPr>
            <w:r>
              <w:rPr>
                <w:rFonts w:eastAsia="Times"/>
              </w:rPr>
              <w:t>SMARTboard Activity</w:t>
            </w:r>
          </w:p>
        </w:tc>
        <w:tc>
          <w:tcPr>
            <w:tcW w:w="2267" w:type="dxa"/>
          </w:tcPr>
          <w:p w:rsidR="00491DBA" w:rsidRDefault="00491DBA" w:rsidP="00C62440">
            <w:pPr>
              <w:pStyle w:val="Default"/>
              <w:numPr>
                <w:ilvl w:val="0"/>
                <w:numId w:val="20"/>
              </w:numPr>
              <w:rPr>
                <w:rFonts w:eastAsia="Times"/>
              </w:rPr>
            </w:pPr>
            <w:r>
              <w:rPr>
                <w:rFonts w:eastAsia="Times"/>
              </w:rPr>
              <w:t>POET</w:t>
            </w:r>
          </w:p>
          <w:p w:rsidR="00491DBA" w:rsidRDefault="00491DBA" w:rsidP="00C62440">
            <w:pPr>
              <w:pStyle w:val="Default"/>
              <w:numPr>
                <w:ilvl w:val="0"/>
                <w:numId w:val="20"/>
              </w:numPr>
              <w:rPr>
                <w:rFonts w:eastAsia="Times"/>
              </w:rPr>
            </w:pPr>
            <w:r>
              <w:rPr>
                <w:rFonts w:eastAsia="Times"/>
              </w:rPr>
              <w:t>Objectives</w:t>
            </w:r>
          </w:p>
        </w:tc>
        <w:tc>
          <w:tcPr>
            <w:tcW w:w="2290" w:type="dxa"/>
          </w:tcPr>
          <w:p w:rsidR="00491DBA" w:rsidRDefault="00491DBA" w:rsidP="00C62440">
            <w:pPr>
              <w:pStyle w:val="Default"/>
              <w:numPr>
                <w:ilvl w:val="0"/>
                <w:numId w:val="21"/>
              </w:numPr>
              <w:rPr>
                <w:rFonts w:eastAsia="Times"/>
              </w:rPr>
            </w:pPr>
            <w:r>
              <w:rPr>
                <w:rFonts w:eastAsia="Times"/>
              </w:rPr>
              <w:t>POET Activity</w:t>
            </w:r>
          </w:p>
          <w:p w:rsidR="00491DBA" w:rsidRDefault="00491DBA" w:rsidP="00C62440">
            <w:pPr>
              <w:pStyle w:val="Default"/>
              <w:numPr>
                <w:ilvl w:val="0"/>
                <w:numId w:val="21"/>
              </w:numPr>
              <w:rPr>
                <w:rFonts w:eastAsia="Times"/>
              </w:rPr>
            </w:pPr>
            <w:r>
              <w:rPr>
                <w:rFonts w:eastAsia="Times"/>
              </w:rPr>
              <w:t>Instructional Strategy Assignment</w:t>
            </w:r>
          </w:p>
        </w:tc>
      </w:tr>
      <w:tr w:rsidR="00491DBA">
        <w:tc>
          <w:tcPr>
            <w:tcW w:w="949" w:type="dxa"/>
          </w:tcPr>
          <w:p w:rsidR="00491DBA" w:rsidRDefault="00491DBA" w:rsidP="00F10135">
            <w:r>
              <w:t>10/5</w:t>
            </w:r>
          </w:p>
          <w:p w:rsidR="00491DBA" w:rsidRDefault="00491DBA" w:rsidP="00F10135"/>
        </w:tc>
        <w:tc>
          <w:tcPr>
            <w:tcW w:w="4070" w:type="dxa"/>
          </w:tcPr>
          <w:p w:rsidR="00491DBA" w:rsidRDefault="00491DBA" w:rsidP="00C62440">
            <w:pPr>
              <w:pStyle w:val="Default"/>
              <w:numPr>
                <w:ilvl w:val="0"/>
                <w:numId w:val="22"/>
              </w:numPr>
              <w:ind w:left="0"/>
              <w:rPr>
                <w:rFonts w:eastAsia="Times"/>
              </w:rPr>
            </w:pPr>
            <w:r>
              <w:rPr>
                <w:rFonts w:eastAsia="Times"/>
              </w:rPr>
              <w:t>ID: Instructional Strategies</w:t>
            </w:r>
          </w:p>
          <w:p w:rsidR="00491DBA" w:rsidRDefault="00491DBA" w:rsidP="00C62440">
            <w:pPr>
              <w:pStyle w:val="Default"/>
              <w:numPr>
                <w:ilvl w:val="0"/>
                <w:numId w:val="22"/>
              </w:numPr>
              <w:ind w:left="0"/>
              <w:rPr>
                <w:rFonts w:eastAsia="Times"/>
              </w:rPr>
            </w:pPr>
            <w:r>
              <w:rPr>
                <w:rFonts w:eastAsia="Times"/>
              </w:rPr>
              <w:t>Materials Fundamentals</w:t>
            </w:r>
          </w:p>
          <w:p w:rsidR="00491DBA" w:rsidRDefault="00491DBA" w:rsidP="00C62440">
            <w:pPr>
              <w:pStyle w:val="Default"/>
              <w:numPr>
                <w:ilvl w:val="0"/>
                <w:numId w:val="22"/>
              </w:numPr>
              <w:ind w:left="0"/>
              <w:rPr>
                <w:rFonts w:eastAsia="Times"/>
              </w:rPr>
            </w:pPr>
            <w:r>
              <w:rPr>
                <w:rFonts w:eastAsia="Times"/>
              </w:rPr>
              <w:t>SMARTboard Activity</w:t>
            </w:r>
          </w:p>
        </w:tc>
        <w:tc>
          <w:tcPr>
            <w:tcW w:w="2267" w:type="dxa"/>
          </w:tcPr>
          <w:p w:rsidR="00491DBA" w:rsidRDefault="00491DBA" w:rsidP="00C62440">
            <w:pPr>
              <w:pStyle w:val="Default"/>
              <w:numPr>
                <w:ilvl w:val="0"/>
                <w:numId w:val="23"/>
              </w:numPr>
              <w:rPr>
                <w:rFonts w:eastAsia="Times"/>
              </w:rPr>
            </w:pPr>
            <w:r>
              <w:rPr>
                <w:rFonts w:eastAsia="Times"/>
              </w:rPr>
              <w:t>Ed Tech Encyclopedia</w:t>
            </w:r>
          </w:p>
          <w:p w:rsidR="00491DBA" w:rsidRDefault="00491DBA" w:rsidP="00C62440">
            <w:pPr>
              <w:pStyle w:val="Default"/>
              <w:numPr>
                <w:ilvl w:val="0"/>
                <w:numId w:val="23"/>
              </w:numPr>
              <w:rPr>
                <w:rFonts w:eastAsia="Times"/>
              </w:rPr>
            </w:pPr>
            <w:r>
              <w:rPr>
                <w:rFonts w:eastAsia="Times"/>
              </w:rPr>
              <w:t>Online Materials</w:t>
            </w:r>
          </w:p>
        </w:tc>
        <w:tc>
          <w:tcPr>
            <w:tcW w:w="2290" w:type="dxa"/>
          </w:tcPr>
          <w:p w:rsidR="00491DBA" w:rsidRDefault="00491DBA" w:rsidP="00C62440">
            <w:pPr>
              <w:pStyle w:val="Default"/>
              <w:numPr>
                <w:ilvl w:val="0"/>
                <w:numId w:val="24"/>
              </w:numPr>
              <w:rPr>
                <w:rFonts w:eastAsia="Times"/>
              </w:rPr>
            </w:pPr>
            <w:r>
              <w:rPr>
                <w:rFonts w:eastAsia="Times"/>
              </w:rPr>
              <w:t>Materials assignment</w:t>
            </w:r>
          </w:p>
          <w:p w:rsidR="00491DBA" w:rsidRDefault="00491DBA" w:rsidP="00C62440">
            <w:pPr>
              <w:pStyle w:val="Default"/>
              <w:numPr>
                <w:ilvl w:val="0"/>
                <w:numId w:val="24"/>
              </w:numPr>
              <w:rPr>
                <w:rFonts w:eastAsia="Times"/>
              </w:rPr>
            </w:pPr>
            <w:r>
              <w:rPr>
                <w:rFonts w:eastAsia="Times"/>
              </w:rPr>
              <w:t>SMART assignment</w:t>
            </w:r>
          </w:p>
          <w:p w:rsidR="00491DBA" w:rsidRDefault="00491DBA" w:rsidP="00C62440">
            <w:pPr>
              <w:pStyle w:val="Default"/>
              <w:ind w:left="720"/>
              <w:rPr>
                <w:rFonts w:eastAsia="Times"/>
              </w:rPr>
            </w:pPr>
          </w:p>
        </w:tc>
      </w:tr>
      <w:tr w:rsidR="00491DBA">
        <w:tc>
          <w:tcPr>
            <w:tcW w:w="949" w:type="dxa"/>
          </w:tcPr>
          <w:p w:rsidR="00491DBA" w:rsidRDefault="00491DBA" w:rsidP="009A49FE">
            <w:r>
              <w:t>10/12</w:t>
            </w:r>
          </w:p>
        </w:tc>
        <w:tc>
          <w:tcPr>
            <w:tcW w:w="4070" w:type="dxa"/>
          </w:tcPr>
          <w:p w:rsidR="00491DBA" w:rsidRDefault="00491DBA" w:rsidP="00C62440">
            <w:pPr>
              <w:pStyle w:val="Default"/>
              <w:numPr>
                <w:ilvl w:val="0"/>
                <w:numId w:val="25"/>
              </w:numPr>
              <w:ind w:left="0"/>
              <w:rPr>
                <w:rFonts w:eastAsia="Times"/>
              </w:rPr>
            </w:pPr>
            <w:r>
              <w:rPr>
                <w:rFonts w:eastAsia="Times"/>
              </w:rPr>
              <w:t>ID: Making Materials</w:t>
            </w:r>
          </w:p>
          <w:p w:rsidR="00491DBA" w:rsidRDefault="00491DBA" w:rsidP="00C62440">
            <w:pPr>
              <w:pStyle w:val="Default"/>
              <w:numPr>
                <w:ilvl w:val="0"/>
                <w:numId w:val="25"/>
              </w:numPr>
              <w:ind w:left="0"/>
              <w:rPr>
                <w:rFonts w:eastAsia="Times"/>
              </w:rPr>
            </w:pPr>
            <w:r>
              <w:rPr>
                <w:rFonts w:eastAsia="Times"/>
              </w:rPr>
              <w:t>Using Web 2.0 to make materials</w:t>
            </w:r>
          </w:p>
          <w:p w:rsidR="00491DBA" w:rsidRDefault="00491DBA" w:rsidP="00C62440">
            <w:pPr>
              <w:pStyle w:val="Default"/>
              <w:numPr>
                <w:ilvl w:val="0"/>
                <w:numId w:val="25"/>
              </w:numPr>
              <w:ind w:left="0"/>
              <w:rPr>
                <w:rFonts w:eastAsia="Times"/>
              </w:rPr>
            </w:pPr>
            <w:r>
              <w:rPr>
                <w:rFonts w:eastAsia="Times"/>
              </w:rPr>
              <w:t>Student projects</w:t>
            </w:r>
          </w:p>
        </w:tc>
        <w:tc>
          <w:tcPr>
            <w:tcW w:w="2267" w:type="dxa"/>
          </w:tcPr>
          <w:p w:rsidR="00491DBA" w:rsidRDefault="00491DBA" w:rsidP="00C62440">
            <w:pPr>
              <w:pStyle w:val="Default"/>
              <w:numPr>
                <w:ilvl w:val="0"/>
                <w:numId w:val="26"/>
              </w:numPr>
              <w:rPr>
                <w:rFonts w:eastAsia="Times"/>
              </w:rPr>
            </w:pPr>
            <w:r>
              <w:rPr>
                <w:rFonts w:eastAsia="Times"/>
              </w:rPr>
              <w:t>Making materials</w:t>
            </w:r>
          </w:p>
          <w:p w:rsidR="00491DBA" w:rsidRDefault="00491DBA" w:rsidP="00C62440">
            <w:pPr>
              <w:pStyle w:val="Default"/>
              <w:numPr>
                <w:ilvl w:val="0"/>
                <w:numId w:val="26"/>
              </w:numPr>
              <w:rPr>
                <w:rFonts w:eastAsia="Times"/>
              </w:rPr>
            </w:pPr>
            <w:r>
              <w:rPr>
                <w:rFonts w:eastAsia="Times"/>
              </w:rPr>
              <w:t>Ed Tech Encyclopedia</w:t>
            </w:r>
          </w:p>
        </w:tc>
        <w:tc>
          <w:tcPr>
            <w:tcW w:w="2290" w:type="dxa"/>
          </w:tcPr>
          <w:p w:rsidR="00491DBA" w:rsidRDefault="00491DBA" w:rsidP="00C62440">
            <w:pPr>
              <w:pStyle w:val="Default"/>
              <w:numPr>
                <w:ilvl w:val="0"/>
                <w:numId w:val="27"/>
              </w:numPr>
              <w:rPr>
                <w:rFonts w:eastAsia="Times"/>
              </w:rPr>
            </w:pPr>
            <w:r>
              <w:rPr>
                <w:rFonts w:eastAsia="Times"/>
              </w:rPr>
              <w:t>ID Evaluation</w:t>
            </w:r>
          </w:p>
          <w:p w:rsidR="00491DBA" w:rsidRDefault="00491DBA" w:rsidP="00C62440">
            <w:pPr>
              <w:pStyle w:val="Default"/>
              <w:numPr>
                <w:ilvl w:val="0"/>
                <w:numId w:val="27"/>
              </w:numPr>
              <w:rPr>
                <w:rFonts w:eastAsia="Times"/>
              </w:rPr>
            </w:pPr>
            <w:r>
              <w:rPr>
                <w:rFonts w:eastAsia="Times"/>
              </w:rPr>
              <w:t>SMART assignment</w:t>
            </w:r>
          </w:p>
        </w:tc>
      </w:tr>
      <w:tr w:rsidR="00491DBA">
        <w:tc>
          <w:tcPr>
            <w:tcW w:w="949" w:type="dxa"/>
          </w:tcPr>
          <w:p w:rsidR="00491DBA" w:rsidRDefault="00491DBA" w:rsidP="009A49FE">
            <w:r>
              <w:t>10/19</w:t>
            </w:r>
          </w:p>
        </w:tc>
        <w:tc>
          <w:tcPr>
            <w:tcW w:w="4070" w:type="dxa"/>
          </w:tcPr>
          <w:p w:rsidR="00491DBA" w:rsidRDefault="00491DBA" w:rsidP="00C62440">
            <w:pPr>
              <w:pStyle w:val="Default"/>
              <w:numPr>
                <w:ilvl w:val="0"/>
                <w:numId w:val="28"/>
              </w:numPr>
              <w:ind w:left="0"/>
              <w:rPr>
                <w:rFonts w:eastAsia="Times"/>
              </w:rPr>
            </w:pPr>
            <w:r>
              <w:rPr>
                <w:rFonts w:eastAsia="Times"/>
              </w:rPr>
              <w:t>ID: Evaluation Form/Sum</w:t>
            </w:r>
          </w:p>
          <w:p w:rsidR="00491DBA" w:rsidRDefault="00491DBA" w:rsidP="00C62440">
            <w:pPr>
              <w:pStyle w:val="Default"/>
              <w:numPr>
                <w:ilvl w:val="0"/>
                <w:numId w:val="28"/>
              </w:numPr>
              <w:ind w:left="0"/>
              <w:rPr>
                <w:rFonts w:eastAsia="Times"/>
              </w:rPr>
            </w:pPr>
            <w:r>
              <w:rPr>
                <w:rFonts w:eastAsia="Times"/>
              </w:rPr>
              <w:t>Student Projects</w:t>
            </w:r>
          </w:p>
          <w:p w:rsidR="00491DBA" w:rsidRDefault="00491DBA" w:rsidP="00C62440">
            <w:pPr>
              <w:pStyle w:val="Default"/>
              <w:numPr>
                <w:ilvl w:val="0"/>
                <w:numId w:val="28"/>
              </w:numPr>
              <w:ind w:left="0"/>
              <w:rPr>
                <w:rFonts w:eastAsia="Times"/>
              </w:rPr>
            </w:pPr>
            <w:r>
              <w:rPr>
                <w:rFonts w:eastAsia="Times"/>
              </w:rPr>
              <w:t>Narrating vs. presenting</w:t>
            </w:r>
          </w:p>
        </w:tc>
        <w:tc>
          <w:tcPr>
            <w:tcW w:w="2267" w:type="dxa"/>
          </w:tcPr>
          <w:p w:rsidR="00491DBA" w:rsidRDefault="00491DBA" w:rsidP="00C62440">
            <w:pPr>
              <w:pStyle w:val="Default"/>
              <w:numPr>
                <w:ilvl w:val="0"/>
                <w:numId w:val="29"/>
              </w:numPr>
              <w:rPr>
                <w:rFonts w:eastAsia="Times"/>
              </w:rPr>
            </w:pPr>
            <w:r>
              <w:rPr>
                <w:rFonts w:eastAsia="Times"/>
              </w:rPr>
              <w:t>Program eval.</w:t>
            </w:r>
          </w:p>
          <w:p w:rsidR="00491DBA" w:rsidRDefault="00491DBA" w:rsidP="00C62440">
            <w:pPr>
              <w:pStyle w:val="Default"/>
              <w:numPr>
                <w:ilvl w:val="0"/>
                <w:numId w:val="29"/>
              </w:numPr>
              <w:rPr>
                <w:rFonts w:eastAsia="Times"/>
              </w:rPr>
            </w:pPr>
            <w:r>
              <w:rPr>
                <w:rFonts w:eastAsia="Times"/>
              </w:rPr>
              <w:t>Public speaking</w:t>
            </w:r>
          </w:p>
          <w:p w:rsidR="00491DBA" w:rsidRDefault="00491DBA" w:rsidP="00C62440">
            <w:pPr>
              <w:pStyle w:val="Default"/>
              <w:numPr>
                <w:ilvl w:val="0"/>
                <w:numId w:val="29"/>
              </w:numPr>
              <w:rPr>
                <w:rFonts w:eastAsia="Times"/>
              </w:rPr>
            </w:pPr>
            <w:r>
              <w:rPr>
                <w:rFonts w:eastAsia="Times"/>
              </w:rPr>
              <w:t>Start audio editing</w:t>
            </w:r>
          </w:p>
        </w:tc>
        <w:tc>
          <w:tcPr>
            <w:tcW w:w="2290" w:type="dxa"/>
          </w:tcPr>
          <w:p w:rsidR="00491DBA" w:rsidRDefault="00491DBA" w:rsidP="00C62440">
            <w:pPr>
              <w:pStyle w:val="Default"/>
              <w:numPr>
                <w:ilvl w:val="0"/>
                <w:numId w:val="30"/>
              </w:numPr>
              <w:rPr>
                <w:rFonts w:eastAsia="Times"/>
              </w:rPr>
            </w:pPr>
            <w:r>
              <w:rPr>
                <w:rFonts w:eastAsia="Times"/>
              </w:rPr>
              <w:t>Program eval.</w:t>
            </w:r>
          </w:p>
          <w:p w:rsidR="00491DBA" w:rsidRDefault="00491DBA" w:rsidP="00C62440">
            <w:pPr>
              <w:pStyle w:val="Default"/>
              <w:numPr>
                <w:ilvl w:val="0"/>
                <w:numId w:val="30"/>
              </w:numPr>
              <w:rPr>
                <w:rFonts w:eastAsia="Times"/>
              </w:rPr>
            </w:pPr>
            <w:r>
              <w:rPr>
                <w:rFonts w:eastAsia="Times"/>
              </w:rPr>
              <w:t>Audio editing</w:t>
            </w:r>
          </w:p>
        </w:tc>
      </w:tr>
      <w:tr w:rsidR="00491DBA">
        <w:tc>
          <w:tcPr>
            <w:tcW w:w="949" w:type="dxa"/>
          </w:tcPr>
          <w:p w:rsidR="00491DBA" w:rsidRDefault="00491DBA" w:rsidP="009A49FE">
            <w:r>
              <w:t>10/26</w:t>
            </w:r>
          </w:p>
        </w:tc>
        <w:tc>
          <w:tcPr>
            <w:tcW w:w="4070" w:type="dxa"/>
          </w:tcPr>
          <w:p w:rsidR="00491DBA" w:rsidRDefault="00491DBA" w:rsidP="00C62440">
            <w:pPr>
              <w:pStyle w:val="Default"/>
              <w:numPr>
                <w:ilvl w:val="0"/>
                <w:numId w:val="31"/>
              </w:numPr>
              <w:ind w:left="0"/>
              <w:rPr>
                <w:rFonts w:eastAsia="Times"/>
              </w:rPr>
            </w:pPr>
            <w:r>
              <w:rPr>
                <w:rFonts w:eastAsia="Times"/>
              </w:rPr>
              <w:t>Review</w:t>
            </w:r>
          </w:p>
          <w:p w:rsidR="00491DBA" w:rsidRDefault="00491DBA" w:rsidP="00C62440">
            <w:pPr>
              <w:pStyle w:val="Default"/>
              <w:numPr>
                <w:ilvl w:val="0"/>
                <w:numId w:val="31"/>
              </w:numPr>
              <w:ind w:left="0"/>
              <w:rPr>
                <w:rFonts w:eastAsia="Times"/>
              </w:rPr>
            </w:pPr>
            <w:r>
              <w:rPr>
                <w:rFonts w:eastAsia="Times"/>
              </w:rPr>
              <w:t>ID: Student Projects</w:t>
            </w:r>
          </w:p>
          <w:p w:rsidR="00491DBA" w:rsidRDefault="00491DBA" w:rsidP="00C62440">
            <w:pPr>
              <w:pStyle w:val="Default"/>
              <w:numPr>
                <w:ilvl w:val="0"/>
                <w:numId w:val="31"/>
              </w:numPr>
              <w:ind w:left="0"/>
              <w:rPr>
                <w:rFonts w:eastAsia="Times"/>
              </w:rPr>
            </w:pPr>
            <w:r>
              <w:rPr>
                <w:rFonts w:eastAsia="Times"/>
              </w:rPr>
              <w:t>Tech Fundamentals: Audio</w:t>
            </w:r>
          </w:p>
        </w:tc>
        <w:tc>
          <w:tcPr>
            <w:tcW w:w="2267" w:type="dxa"/>
          </w:tcPr>
          <w:p w:rsidR="00491DBA" w:rsidRDefault="00491DBA" w:rsidP="00C62440">
            <w:pPr>
              <w:pStyle w:val="Default"/>
              <w:numPr>
                <w:ilvl w:val="0"/>
                <w:numId w:val="32"/>
              </w:numPr>
              <w:rPr>
                <w:rFonts w:eastAsia="Times"/>
              </w:rPr>
            </w:pPr>
            <w:r>
              <w:rPr>
                <w:rFonts w:eastAsia="Times"/>
              </w:rPr>
              <w:t>Audio editing</w:t>
            </w:r>
          </w:p>
          <w:p w:rsidR="00491DBA" w:rsidRDefault="00491DBA" w:rsidP="00C62440">
            <w:pPr>
              <w:pStyle w:val="Default"/>
              <w:numPr>
                <w:ilvl w:val="0"/>
                <w:numId w:val="32"/>
              </w:numPr>
              <w:rPr>
                <w:rFonts w:eastAsia="Times"/>
              </w:rPr>
            </w:pPr>
            <w:r>
              <w:rPr>
                <w:rFonts w:eastAsia="Times"/>
              </w:rPr>
              <w:t>Audio in presentations</w:t>
            </w:r>
          </w:p>
          <w:p w:rsidR="00491DBA" w:rsidRDefault="00491DBA" w:rsidP="00C62440">
            <w:pPr>
              <w:pStyle w:val="Default"/>
              <w:numPr>
                <w:ilvl w:val="0"/>
                <w:numId w:val="32"/>
              </w:numPr>
              <w:rPr>
                <w:rFonts w:eastAsia="Times"/>
              </w:rPr>
            </w:pPr>
            <w:r>
              <w:rPr>
                <w:rFonts w:eastAsia="Times"/>
              </w:rPr>
              <w:t>Online audio</w:t>
            </w:r>
          </w:p>
        </w:tc>
        <w:tc>
          <w:tcPr>
            <w:tcW w:w="2290" w:type="dxa"/>
          </w:tcPr>
          <w:p w:rsidR="00491DBA" w:rsidRDefault="00491DBA" w:rsidP="00C62440">
            <w:pPr>
              <w:pStyle w:val="Default"/>
              <w:numPr>
                <w:ilvl w:val="0"/>
                <w:numId w:val="33"/>
              </w:numPr>
              <w:rPr>
                <w:rFonts w:eastAsia="Times"/>
              </w:rPr>
            </w:pPr>
            <w:r>
              <w:rPr>
                <w:rFonts w:eastAsia="Times"/>
              </w:rPr>
              <w:t>ID outline</w:t>
            </w:r>
          </w:p>
          <w:p w:rsidR="00491DBA" w:rsidRDefault="00491DBA" w:rsidP="00C62440">
            <w:pPr>
              <w:pStyle w:val="Default"/>
              <w:numPr>
                <w:ilvl w:val="0"/>
                <w:numId w:val="33"/>
              </w:numPr>
              <w:rPr>
                <w:rFonts w:eastAsia="Times"/>
              </w:rPr>
            </w:pPr>
            <w:r>
              <w:rPr>
                <w:rFonts w:eastAsia="Times"/>
              </w:rPr>
              <w:t>Materials plan</w:t>
            </w:r>
          </w:p>
          <w:p w:rsidR="00491DBA" w:rsidRDefault="00491DBA" w:rsidP="00C62440">
            <w:pPr>
              <w:pStyle w:val="Default"/>
              <w:numPr>
                <w:ilvl w:val="0"/>
                <w:numId w:val="33"/>
              </w:numPr>
              <w:rPr>
                <w:rFonts w:eastAsia="Times"/>
              </w:rPr>
            </w:pPr>
            <w:r>
              <w:rPr>
                <w:rFonts w:eastAsia="Times"/>
              </w:rPr>
              <w:t>Podcast</w:t>
            </w:r>
          </w:p>
          <w:p w:rsidR="00491DBA" w:rsidRDefault="00491DBA" w:rsidP="00C62440">
            <w:pPr>
              <w:pStyle w:val="Default"/>
              <w:ind w:left="720"/>
              <w:rPr>
                <w:rFonts w:eastAsia="Times"/>
              </w:rPr>
            </w:pPr>
          </w:p>
        </w:tc>
      </w:tr>
      <w:tr w:rsidR="00491DBA">
        <w:tc>
          <w:tcPr>
            <w:tcW w:w="949" w:type="dxa"/>
          </w:tcPr>
          <w:p w:rsidR="00491DBA" w:rsidRDefault="00491DBA" w:rsidP="009A49FE">
            <w:r>
              <w:t>11/2</w:t>
            </w:r>
          </w:p>
        </w:tc>
        <w:tc>
          <w:tcPr>
            <w:tcW w:w="4070" w:type="dxa"/>
          </w:tcPr>
          <w:p w:rsidR="00491DBA" w:rsidRDefault="00491DBA" w:rsidP="00C62440">
            <w:pPr>
              <w:pStyle w:val="Default"/>
              <w:numPr>
                <w:ilvl w:val="0"/>
                <w:numId w:val="34"/>
              </w:numPr>
              <w:ind w:left="0"/>
              <w:rPr>
                <w:rFonts w:eastAsia="Times"/>
              </w:rPr>
            </w:pPr>
            <w:r>
              <w:rPr>
                <w:rFonts w:eastAsia="Times"/>
              </w:rPr>
              <w:t>Student Projects</w:t>
            </w:r>
          </w:p>
          <w:p w:rsidR="00491DBA" w:rsidRDefault="00491DBA" w:rsidP="00C62440">
            <w:pPr>
              <w:pStyle w:val="Default"/>
              <w:numPr>
                <w:ilvl w:val="0"/>
                <w:numId w:val="34"/>
              </w:numPr>
              <w:ind w:left="0"/>
              <w:rPr>
                <w:rFonts w:eastAsia="Times"/>
              </w:rPr>
            </w:pPr>
            <w:r>
              <w:rPr>
                <w:rFonts w:eastAsia="Times"/>
              </w:rPr>
              <w:t>Developing Support Materials</w:t>
            </w:r>
          </w:p>
          <w:p w:rsidR="00491DBA" w:rsidRDefault="00491DBA" w:rsidP="00C62440">
            <w:pPr>
              <w:pStyle w:val="Default"/>
              <w:numPr>
                <w:ilvl w:val="0"/>
                <w:numId w:val="34"/>
              </w:numPr>
              <w:ind w:left="0"/>
              <w:rPr>
                <w:rFonts w:eastAsia="Times"/>
              </w:rPr>
            </w:pPr>
            <w:r>
              <w:rPr>
                <w:rFonts w:eastAsia="Times"/>
              </w:rPr>
              <w:t>Tech Fundamentals: Video</w:t>
            </w:r>
          </w:p>
        </w:tc>
        <w:tc>
          <w:tcPr>
            <w:tcW w:w="2267" w:type="dxa"/>
          </w:tcPr>
          <w:p w:rsidR="00491DBA" w:rsidRDefault="00491DBA" w:rsidP="00C62440">
            <w:pPr>
              <w:pStyle w:val="Default"/>
              <w:numPr>
                <w:ilvl w:val="0"/>
                <w:numId w:val="35"/>
              </w:numPr>
              <w:rPr>
                <w:rFonts w:eastAsia="Times"/>
              </w:rPr>
            </w:pPr>
            <w:r>
              <w:rPr>
                <w:rFonts w:eastAsia="Times"/>
              </w:rPr>
              <w:t>Video editing</w:t>
            </w:r>
          </w:p>
          <w:p w:rsidR="00491DBA" w:rsidRDefault="00491DBA" w:rsidP="00C62440">
            <w:pPr>
              <w:pStyle w:val="Default"/>
              <w:numPr>
                <w:ilvl w:val="0"/>
                <w:numId w:val="35"/>
              </w:numPr>
              <w:rPr>
                <w:rFonts w:eastAsia="Times"/>
              </w:rPr>
            </w:pPr>
            <w:r>
              <w:rPr>
                <w:rFonts w:eastAsia="Times"/>
              </w:rPr>
              <w:t>Video in presentations</w:t>
            </w:r>
          </w:p>
          <w:p w:rsidR="00491DBA" w:rsidRDefault="00491DBA" w:rsidP="00C62440">
            <w:pPr>
              <w:pStyle w:val="Default"/>
              <w:numPr>
                <w:ilvl w:val="0"/>
                <w:numId w:val="35"/>
              </w:numPr>
              <w:rPr>
                <w:rFonts w:eastAsia="Times"/>
              </w:rPr>
            </w:pPr>
            <w:r>
              <w:rPr>
                <w:rFonts w:eastAsia="Times"/>
              </w:rPr>
              <w:t>Online video</w:t>
            </w:r>
          </w:p>
        </w:tc>
        <w:tc>
          <w:tcPr>
            <w:tcW w:w="2290" w:type="dxa"/>
          </w:tcPr>
          <w:p w:rsidR="00491DBA" w:rsidRDefault="00491DBA" w:rsidP="00C62440">
            <w:pPr>
              <w:pStyle w:val="Default"/>
              <w:numPr>
                <w:ilvl w:val="0"/>
                <w:numId w:val="36"/>
              </w:numPr>
              <w:rPr>
                <w:rFonts w:eastAsia="Times"/>
              </w:rPr>
            </w:pPr>
            <w:r>
              <w:rPr>
                <w:rFonts w:eastAsia="Times"/>
              </w:rPr>
              <w:t>SMART start</w:t>
            </w:r>
          </w:p>
          <w:p w:rsidR="00491DBA" w:rsidRDefault="00491DBA" w:rsidP="00C62440">
            <w:pPr>
              <w:pStyle w:val="Default"/>
              <w:numPr>
                <w:ilvl w:val="0"/>
                <w:numId w:val="36"/>
              </w:numPr>
              <w:rPr>
                <w:rFonts w:eastAsia="Times"/>
              </w:rPr>
            </w:pPr>
            <w:r>
              <w:rPr>
                <w:rFonts w:eastAsia="Times"/>
              </w:rPr>
              <w:t>Support materials</w:t>
            </w:r>
          </w:p>
        </w:tc>
      </w:tr>
      <w:tr w:rsidR="00491DBA">
        <w:tc>
          <w:tcPr>
            <w:tcW w:w="949" w:type="dxa"/>
          </w:tcPr>
          <w:p w:rsidR="00491DBA" w:rsidRDefault="00491DBA" w:rsidP="009A49FE">
            <w:r>
              <w:t>11/9</w:t>
            </w:r>
          </w:p>
        </w:tc>
        <w:tc>
          <w:tcPr>
            <w:tcW w:w="4070" w:type="dxa"/>
          </w:tcPr>
          <w:p w:rsidR="00491DBA" w:rsidRDefault="00491DBA" w:rsidP="00C62440">
            <w:pPr>
              <w:pStyle w:val="Default"/>
              <w:numPr>
                <w:ilvl w:val="0"/>
                <w:numId w:val="37"/>
              </w:numPr>
              <w:ind w:left="0"/>
              <w:rPr>
                <w:rFonts w:eastAsia="Times"/>
              </w:rPr>
            </w:pPr>
            <w:r>
              <w:rPr>
                <w:rFonts w:eastAsia="Times"/>
              </w:rPr>
              <w:t>Student projects</w:t>
            </w:r>
          </w:p>
          <w:p w:rsidR="00491DBA" w:rsidRDefault="00491DBA" w:rsidP="00C62440">
            <w:pPr>
              <w:pStyle w:val="Default"/>
              <w:numPr>
                <w:ilvl w:val="0"/>
                <w:numId w:val="37"/>
              </w:numPr>
              <w:ind w:left="0"/>
              <w:rPr>
                <w:rFonts w:eastAsia="Times"/>
              </w:rPr>
            </w:pPr>
            <w:r>
              <w:rPr>
                <w:rFonts w:eastAsia="Times"/>
              </w:rPr>
              <w:t>SMARTboard presenting</w:t>
            </w:r>
          </w:p>
          <w:p w:rsidR="00491DBA" w:rsidRDefault="00491DBA" w:rsidP="00C62440">
            <w:pPr>
              <w:pStyle w:val="Default"/>
              <w:numPr>
                <w:ilvl w:val="0"/>
                <w:numId w:val="37"/>
              </w:numPr>
              <w:ind w:left="0"/>
              <w:rPr>
                <w:rFonts w:eastAsia="Times"/>
              </w:rPr>
            </w:pPr>
            <w:r>
              <w:rPr>
                <w:rFonts w:eastAsia="Times"/>
              </w:rPr>
              <w:t>Tech Fundamentals: Recording</w:t>
            </w:r>
          </w:p>
        </w:tc>
        <w:tc>
          <w:tcPr>
            <w:tcW w:w="2267" w:type="dxa"/>
          </w:tcPr>
          <w:p w:rsidR="00491DBA" w:rsidRDefault="00491DBA" w:rsidP="00C62440">
            <w:pPr>
              <w:pStyle w:val="Default"/>
              <w:numPr>
                <w:ilvl w:val="0"/>
                <w:numId w:val="38"/>
              </w:numPr>
              <w:rPr>
                <w:rFonts w:eastAsia="Times"/>
              </w:rPr>
            </w:pPr>
            <w:r>
              <w:rPr>
                <w:rFonts w:eastAsia="Times"/>
              </w:rPr>
              <w:t>Using a SMARTboard</w:t>
            </w:r>
          </w:p>
          <w:p w:rsidR="00491DBA" w:rsidRDefault="00491DBA" w:rsidP="00C62440">
            <w:pPr>
              <w:pStyle w:val="Default"/>
              <w:numPr>
                <w:ilvl w:val="0"/>
                <w:numId w:val="38"/>
              </w:numPr>
              <w:rPr>
                <w:rFonts w:eastAsia="Times"/>
              </w:rPr>
            </w:pPr>
            <w:r>
              <w:rPr>
                <w:rFonts w:eastAsia="Times"/>
              </w:rPr>
              <w:t>SMART presentations</w:t>
            </w:r>
          </w:p>
          <w:p w:rsidR="00491DBA" w:rsidRDefault="00491DBA" w:rsidP="00C62440">
            <w:pPr>
              <w:pStyle w:val="Default"/>
              <w:numPr>
                <w:ilvl w:val="0"/>
                <w:numId w:val="38"/>
              </w:numPr>
              <w:rPr>
                <w:rFonts w:eastAsia="Times"/>
              </w:rPr>
            </w:pPr>
            <w:r>
              <w:rPr>
                <w:rFonts w:eastAsia="Times"/>
              </w:rPr>
              <w:t>SMART materials</w:t>
            </w:r>
          </w:p>
        </w:tc>
        <w:tc>
          <w:tcPr>
            <w:tcW w:w="2290" w:type="dxa"/>
          </w:tcPr>
          <w:p w:rsidR="00491DBA" w:rsidRDefault="00491DBA" w:rsidP="00C62440">
            <w:pPr>
              <w:pStyle w:val="Default"/>
              <w:numPr>
                <w:ilvl w:val="0"/>
                <w:numId w:val="39"/>
              </w:numPr>
              <w:rPr>
                <w:rFonts w:eastAsia="Times"/>
              </w:rPr>
            </w:pPr>
            <w:r>
              <w:rPr>
                <w:rFonts w:eastAsia="Times"/>
              </w:rPr>
              <w:t>SMART movie</w:t>
            </w:r>
          </w:p>
          <w:p w:rsidR="00491DBA" w:rsidRDefault="00491DBA" w:rsidP="00C62440">
            <w:pPr>
              <w:pStyle w:val="Default"/>
              <w:numPr>
                <w:ilvl w:val="0"/>
                <w:numId w:val="39"/>
              </w:numPr>
              <w:rPr>
                <w:rFonts w:eastAsia="Times"/>
              </w:rPr>
            </w:pPr>
            <w:r>
              <w:rPr>
                <w:rFonts w:eastAsia="Times"/>
              </w:rPr>
              <w:t>Project assignment</w:t>
            </w:r>
          </w:p>
        </w:tc>
      </w:tr>
      <w:tr w:rsidR="00491DBA">
        <w:tc>
          <w:tcPr>
            <w:tcW w:w="949" w:type="dxa"/>
          </w:tcPr>
          <w:p w:rsidR="00491DBA" w:rsidRDefault="00491DBA" w:rsidP="009A49FE">
            <w:r>
              <w:t>11/16</w:t>
            </w:r>
          </w:p>
        </w:tc>
        <w:tc>
          <w:tcPr>
            <w:tcW w:w="4070" w:type="dxa"/>
          </w:tcPr>
          <w:p w:rsidR="00491DBA" w:rsidRDefault="00491DBA" w:rsidP="00C62440">
            <w:pPr>
              <w:pStyle w:val="Default"/>
              <w:numPr>
                <w:ilvl w:val="0"/>
                <w:numId w:val="40"/>
              </w:numPr>
              <w:ind w:left="0"/>
              <w:rPr>
                <w:rFonts w:eastAsia="Times"/>
              </w:rPr>
            </w:pPr>
            <w:r>
              <w:rPr>
                <w:rFonts w:eastAsia="Times"/>
              </w:rPr>
              <w:t>Project field tests</w:t>
            </w:r>
          </w:p>
          <w:p w:rsidR="00491DBA" w:rsidRDefault="00491DBA" w:rsidP="00C62440">
            <w:pPr>
              <w:pStyle w:val="Default"/>
              <w:numPr>
                <w:ilvl w:val="0"/>
                <w:numId w:val="40"/>
              </w:numPr>
              <w:ind w:left="0"/>
              <w:rPr>
                <w:rFonts w:eastAsia="Times"/>
              </w:rPr>
            </w:pPr>
            <w:r>
              <w:rPr>
                <w:rFonts w:eastAsia="Times"/>
              </w:rPr>
              <w:t>Project revision</w:t>
            </w:r>
          </w:p>
          <w:p w:rsidR="00491DBA" w:rsidRDefault="00491DBA" w:rsidP="00C62440">
            <w:pPr>
              <w:pStyle w:val="Default"/>
              <w:numPr>
                <w:ilvl w:val="0"/>
                <w:numId w:val="40"/>
              </w:numPr>
              <w:ind w:left="0"/>
              <w:rPr>
                <w:rFonts w:eastAsia="Times"/>
              </w:rPr>
            </w:pPr>
            <w:r>
              <w:rPr>
                <w:rFonts w:eastAsia="Times"/>
              </w:rPr>
              <w:t>Lab</w:t>
            </w:r>
          </w:p>
        </w:tc>
        <w:tc>
          <w:tcPr>
            <w:tcW w:w="2267" w:type="dxa"/>
          </w:tcPr>
          <w:p w:rsidR="00491DBA" w:rsidRDefault="00491DBA" w:rsidP="00C62440">
            <w:pPr>
              <w:pStyle w:val="Default"/>
              <w:numPr>
                <w:ilvl w:val="0"/>
                <w:numId w:val="41"/>
              </w:numPr>
              <w:rPr>
                <w:rFonts w:eastAsia="Times"/>
              </w:rPr>
            </w:pPr>
            <w:r>
              <w:rPr>
                <w:rFonts w:eastAsia="Times"/>
              </w:rPr>
              <w:t>Field testing (one)</w:t>
            </w:r>
          </w:p>
          <w:p w:rsidR="00491DBA" w:rsidRDefault="00491DBA" w:rsidP="00C62440">
            <w:pPr>
              <w:pStyle w:val="Default"/>
              <w:numPr>
                <w:ilvl w:val="0"/>
                <w:numId w:val="41"/>
              </w:numPr>
              <w:rPr>
                <w:rFonts w:eastAsia="Times"/>
              </w:rPr>
            </w:pPr>
            <w:r>
              <w:rPr>
                <w:rFonts w:eastAsia="Times"/>
              </w:rPr>
              <w:t>Revisions</w:t>
            </w:r>
          </w:p>
        </w:tc>
        <w:tc>
          <w:tcPr>
            <w:tcW w:w="2290" w:type="dxa"/>
          </w:tcPr>
          <w:p w:rsidR="00491DBA" w:rsidRDefault="00491DBA" w:rsidP="00792EE0">
            <w:pPr>
              <w:pStyle w:val="Default"/>
              <w:rPr>
                <w:rFonts w:eastAsia="Times"/>
              </w:rPr>
            </w:pPr>
            <w:r>
              <w:rPr>
                <w:rFonts w:eastAsia="Times"/>
              </w:rPr>
              <w:t>Revise and bring in project or field test</w:t>
            </w:r>
          </w:p>
        </w:tc>
      </w:tr>
      <w:tr w:rsidR="00491DBA">
        <w:tc>
          <w:tcPr>
            <w:tcW w:w="949" w:type="dxa"/>
          </w:tcPr>
          <w:p w:rsidR="00491DBA" w:rsidRDefault="00491DBA" w:rsidP="00F10135">
            <w:r>
              <w:t>11/23</w:t>
            </w:r>
          </w:p>
        </w:tc>
        <w:tc>
          <w:tcPr>
            <w:tcW w:w="4070" w:type="dxa"/>
          </w:tcPr>
          <w:p w:rsidR="00491DBA" w:rsidRDefault="00491DBA" w:rsidP="00C62440">
            <w:pPr>
              <w:pStyle w:val="Default"/>
              <w:numPr>
                <w:ilvl w:val="0"/>
                <w:numId w:val="42"/>
              </w:numPr>
              <w:ind w:left="0"/>
              <w:rPr>
                <w:rFonts w:eastAsia="Times"/>
              </w:rPr>
            </w:pPr>
            <w:r>
              <w:rPr>
                <w:rFonts w:eastAsia="Times"/>
              </w:rPr>
              <w:t>Holiday break</w:t>
            </w:r>
          </w:p>
        </w:tc>
        <w:tc>
          <w:tcPr>
            <w:tcW w:w="2267" w:type="dxa"/>
          </w:tcPr>
          <w:p w:rsidR="00491DBA" w:rsidRDefault="00491DBA" w:rsidP="00C62440">
            <w:pPr>
              <w:pStyle w:val="Default"/>
              <w:ind w:left="1080"/>
              <w:rPr>
                <w:rFonts w:eastAsia="Times"/>
              </w:rPr>
            </w:pPr>
          </w:p>
        </w:tc>
        <w:tc>
          <w:tcPr>
            <w:tcW w:w="2290" w:type="dxa"/>
          </w:tcPr>
          <w:p w:rsidR="00491DBA" w:rsidRDefault="00491DBA" w:rsidP="00C62440">
            <w:pPr>
              <w:pStyle w:val="Default"/>
              <w:ind w:left="720"/>
              <w:rPr>
                <w:rFonts w:eastAsia="Times"/>
              </w:rPr>
            </w:pPr>
          </w:p>
        </w:tc>
      </w:tr>
      <w:tr w:rsidR="00491DBA">
        <w:tc>
          <w:tcPr>
            <w:tcW w:w="949" w:type="dxa"/>
          </w:tcPr>
          <w:p w:rsidR="00491DBA" w:rsidRDefault="00491DBA" w:rsidP="009A49FE">
            <w:r>
              <w:t>11/30</w:t>
            </w:r>
          </w:p>
        </w:tc>
        <w:tc>
          <w:tcPr>
            <w:tcW w:w="4070" w:type="dxa"/>
          </w:tcPr>
          <w:p w:rsidR="00491DBA" w:rsidRDefault="00491DBA" w:rsidP="00C62440">
            <w:pPr>
              <w:pStyle w:val="Default"/>
              <w:numPr>
                <w:ilvl w:val="0"/>
                <w:numId w:val="42"/>
              </w:numPr>
              <w:ind w:left="0"/>
              <w:rPr>
                <w:rFonts w:eastAsia="Times"/>
              </w:rPr>
            </w:pPr>
            <w:r>
              <w:rPr>
                <w:rFonts w:eastAsia="Times"/>
              </w:rPr>
              <w:t>Project paired work</w:t>
            </w:r>
          </w:p>
          <w:p w:rsidR="00491DBA" w:rsidRDefault="00491DBA" w:rsidP="00C62440">
            <w:pPr>
              <w:pStyle w:val="Default"/>
              <w:numPr>
                <w:ilvl w:val="0"/>
                <w:numId w:val="42"/>
              </w:numPr>
              <w:ind w:left="0"/>
              <w:rPr>
                <w:rFonts w:eastAsia="Times"/>
              </w:rPr>
            </w:pPr>
            <w:r>
              <w:rPr>
                <w:rFonts w:eastAsia="Times"/>
              </w:rPr>
              <w:t>Project revision</w:t>
            </w:r>
          </w:p>
          <w:p w:rsidR="00491DBA" w:rsidRDefault="00491DBA" w:rsidP="00C62440">
            <w:pPr>
              <w:pStyle w:val="Default"/>
              <w:numPr>
                <w:ilvl w:val="0"/>
                <w:numId w:val="42"/>
              </w:numPr>
              <w:ind w:left="0"/>
              <w:rPr>
                <w:rFonts w:eastAsia="Times"/>
              </w:rPr>
            </w:pPr>
            <w:r>
              <w:rPr>
                <w:rFonts w:eastAsia="Times"/>
              </w:rPr>
              <w:t>Lab</w:t>
            </w:r>
          </w:p>
        </w:tc>
        <w:tc>
          <w:tcPr>
            <w:tcW w:w="2267" w:type="dxa"/>
          </w:tcPr>
          <w:p w:rsidR="00491DBA" w:rsidRDefault="00491DBA" w:rsidP="00C62440">
            <w:pPr>
              <w:pStyle w:val="Default"/>
              <w:ind w:left="1080"/>
              <w:rPr>
                <w:rFonts w:eastAsia="Times"/>
              </w:rPr>
            </w:pPr>
            <w:r>
              <w:rPr>
                <w:rFonts w:eastAsia="Times"/>
              </w:rPr>
              <w:t>TBA</w:t>
            </w:r>
          </w:p>
        </w:tc>
        <w:tc>
          <w:tcPr>
            <w:tcW w:w="2290" w:type="dxa"/>
          </w:tcPr>
          <w:p w:rsidR="00491DBA" w:rsidRDefault="00491DBA" w:rsidP="00C62440">
            <w:pPr>
              <w:pStyle w:val="Default"/>
              <w:ind w:left="720"/>
              <w:rPr>
                <w:rFonts w:eastAsia="Times"/>
              </w:rPr>
            </w:pPr>
            <w:r>
              <w:rPr>
                <w:rFonts w:eastAsia="Times"/>
              </w:rPr>
              <w:t>TBA</w:t>
            </w:r>
          </w:p>
        </w:tc>
      </w:tr>
      <w:tr w:rsidR="00491DBA">
        <w:tc>
          <w:tcPr>
            <w:tcW w:w="949" w:type="dxa"/>
          </w:tcPr>
          <w:p w:rsidR="00491DBA" w:rsidRDefault="00491DBA" w:rsidP="009A49FE">
            <w:r>
              <w:t>12/6</w:t>
            </w:r>
          </w:p>
        </w:tc>
        <w:tc>
          <w:tcPr>
            <w:tcW w:w="4070" w:type="dxa"/>
          </w:tcPr>
          <w:p w:rsidR="00491DBA" w:rsidRDefault="00491DBA" w:rsidP="00C62440">
            <w:pPr>
              <w:pStyle w:val="Default"/>
              <w:numPr>
                <w:ilvl w:val="0"/>
                <w:numId w:val="43"/>
              </w:numPr>
              <w:ind w:left="0"/>
              <w:rPr>
                <w:rFonts w:eastAsia="Times"/>
              </w:rPr>
            </w:pPr>
            <w:r>
              <w:rPr>
                <w:rFonts w:eastAsia="Times"/>
              </w:rPr>
              <w:t>ID Process Review</w:t>
            </w:r>
          </w:p>
          <w:p w:rsidR="00491DBA" w:rsidRDefault="00491DBA" w:rsidP="00C62440">
            <w:pPr>
              <w:pStyle w:val="Default"/>
              <w:numPr>
                <w:ilvl w:val="0"/>
                <w:numId w:val="43"/>
              </w:numPr>
              <w:ind w:left="0"/>
              <w:rPr>
                <w:rFonts w:eastAsia="Times"/>
              </w:rPr>
            </w:pPr>
            <w:r>
              <w:rPr>
                <w:rFonts w:eastAsia="Times"/>
              </w:rPr>
              <w:t>Project show and tell</w:t>
            </w:r>
          </w:p>
        </w:tc>
        <w:tc>
          <w:tcPr>
            <w:tcW w:w="2267" w:type="dxa"/>
          </w:tcPr>
          <w:p w:rsidR="00491DBA" w:rsidRDefault="00491DBA" w:rsidP="00C62440">
            <w:pPr>
              <w:pStyle w:val="Default"/>
              <w:ind w:left="1080"/>
              <w:rPr>
                <w:rFonts w:eastAsia="Times"/>
              </w:rPr>
            </w:pPr>
          </w:p>
        </w:tc>
        <w:tc>
          <w:tcPr>
            <w:tcW w:w="2290" w:type="dxa"/>
          </w:tcPr>
          <w:p w:rsidR="00491DBA" w:rsidRDefault="00491DBA" w:rsidP="00C62440">
            <w:pPr>
              <w:pStyle w:val="Default"/>
              <w:ind w:left="720"/>
              <w:rPr>
                <w:rFonts w:eastAsia="Times"/>
              </w:rPr>
            </w:pPr>
          </w:p>
        </w:tc>
      </w:tr>
      <w:tr w:rsidR="00491DBA">
        <w:tc>
          <w:tcPr>
            <w:tcW w:w="949" w:type="dxa"/>
          </w:tcPr>
          <w:p w:rsidR="00491DBA" w:rsidRDefault="00491DBA" w:rsidP="00F10135">
            <w:r>
              <w:t>12/13</w:t>
            </w:r>
          </w:p>
        </w:tc>
        <w:tc>
          <w:tcPr>
            <w:tcW w:w="4070" w:type="dxa"/>
          </w:tcPr>
          <w:p w:rsidR="00491DBA" w:rsidRDefault="00491DBA" w:rsidP="00C62440">
            <w:pPr>
              <w:pStyle w:val="Default"/>
              <w:numPr>
                <w:ilvl w:val="0"/>
                <w:numId w:val="43"/>
              </w:numPr>
              <w:ind w:left="0"/>
              <w:rPr>
                <w:rFonts w:eastAsia="Times"/>
              </w:rPr>
            </w:pPr>
            <w:r>
              <w:rPr>
                <w:rFonts w:eastAsia="Times"/>
              </w:rPr>
              <w:t>Finals week</w:t>
            </w:r>
          </w:p>
        </w:tc>
        <w:tc>
          <w:tcPr>
            <w:tcW w:w="2267" w:type="dxa"/>
          </w:tcPr>
          <w:p w:rsidR="00491DBA" w:rsidRDefault="00491DBA" w:rsidP="00C62440">
            <w:pPr>
              <w:pStyle w:val="Default"/>
              <w:ind w:left="1080"/>
              <w:rPr>
                <w:rFonts w:eastAsia="Times"/>
              </w:rPr>
            </w:pPr>
          </w:p>
        </w:tc>
        <w:tc>
          <w:tcPr>
            <w:tcW w:w="2290" w:type="dxa"/>
          </w:tcPr>
          <w:p w:rsidR="00491DBA" w:rsidRDefault="00491DBA" w:rsidP="00C62440">
            <w:pPr>
              <w:pStyle w:val="Default"/>
              <w:ind w:left="720"/>
              <w:rPr>
                <w:rFonts w:eastAsia="Times"/>
              </w:rPr>
            </w:pPr>
          </w:p>
        </w:tc>
      </w:tr>
    </w:tbl>
    <w:p w:rsidR="00946A5F" w:rsidRDefault="00946A5F" w:rsidP="00CD174A">
      <w:pPr>
        <w:pStyle w:val="Default"/>
        <w:rPr>
          <w:rFonts w:eastAsia="Times"/>
        </w:rPr>
      </w:pPr>
    </w:p>
    <w:p w:rsidR="00946A5F" w:rsidRDefault="00946A5F" w:rsidP="00CD174A">
      <w:pPr>
        <w:pStyle w:val="Default"/>
        <w:rPr>
          <w:rFonts w:eastAsia="Times"/>
        </w:rPr>
      </w:pPr>
    </w:p>
    <w:p w:rsidR="00946A5F" w:rsidRDefault="00946A5F" w:rsidP="00CD174A">
      <w:pPr>
        <w:pStyle w:val="Default"/>
        <w:rPr>
          <w:rFonts w:eastAsia="Times"/>
        </w:rPr>
      </w:pPr>
    </w:p>
    <w:p w:rsidR="00946A5F" w:rsidRDefault="00946A5F" w:rsidP="00CD174A">
      <w:pPr>
        <w:pStyle w:val="Default"/>
        <w:rPr>
          <w:rFonts w:eastAsia="Times"/>
        </w:rPr>
      </w:pPr>
    </w:p>
    <w:p w:rsidR="00CD174A" w:rsidRDefault="00CD174A" w:rsidP="00CD174A">
      <w:pPr>
        <w:pStyle w:val="Default"/>
        <w:rPr>
          <w:rFonts w:eastAsia="Times"/>
        </w:rPr>
      </w:pPr>
    </w:p>
    <w:p w:rsidR="00CD174A" w:rsidRDefault="00CD174A" w:rsidP="00CD174A">
      <w:pPr>
        <w:widowControl w:val="0"/>
        <w:autoSpaceDE w:val="0"/>
        <w:autoSpaceDN w:val="0"/>
        <w:adjustRightInd w:val="0"/>
        <w:spacing w:after="100"/>
      </w:pPr>
    </w:p>
    <w:p w:rsidR="00792EE0" w:rsidRDefault="00792EE0" w:rsidP="00CD174A">
      <w:pPr>
        <w:widowControl w:val="0"/>
        <w:autoSpaceDE w:val="0"/>
        <w:autoSpaceDN w:val="0"/>
        <w:adjustRightInd w:val="0"/>
        <w:spacing w:after="100"/>
        <w:rPr>
          <w:rFonts w:ascii="Times New Roman" w:eastAsia="Times New Roman" w:hAnsi="Times New Roman"/>
          <w:b/>
          <w:color w:val="000000"/>
        </w:rPr>
      </w:pPr>
      <w:r>
        <w:rPr>
          <w:rFonts w:ascii="Times New Roman" w:eastAsia="Times New Roman" w:hAnsi="Times New Roman"/>
          <w:b/>
          <w:color w:val="000000"/>
        </w:rPr>
        <w:t>Rubrics</w:t>
      </w:r>
    </w:p>
    <w:p w:rsidR="004C493D" w:rsidRDefault="004C493D" w:rsidP="004C493D">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b/>
          <w:color w:val="000000"/>
        </w:rPr>
        <w:t>Assistive Technology (10%)</w:t>
      </w:r>
    </w:p>
    <w:tbl>
      <w:tblPr>
        <w:tblStyle w:val="TableGrid"/>
        <w:tblW w:w="0" w:type="auto"/>
        <w:tblLook w:val="00BF"/>
      </w:tblPr>
      <w:tblGrid>
        <w:gridCol w:w="1548"/>
        <w:gridCol w:w="4836"/>
        <w:gridCol w:w="3192"/>
      </w:tblGrid>
      <w:tr w:rsidR="004C493D">
        <w:tc>
          <w:tcPr>
            <w:tcW w:w="1548"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Quality</w:t>
            </w:r>
          </w:p>
        </w:tc>
        <w:tc>
          <w:tcPr>
            <w:tcW w:w="4836"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Characteristics</w:t>
            </w:r>
          </w:p>
        </w:tc>
        <w:tc>
          <w:tcPr>
            <w:tcW w:w="3192"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w:t>
            </w:r>
          </w:p>
        </w:tc>
      </w:tr>
      <w:tr w:rsidR="004C493D">
        <w:tc>
          <w:tcPr>
            <w:tcW w:w="1548"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average</w:t>
            </w:r>
          </w:p>
        </w:tc>
        <w:tc>
          <w:tcPr>
            <w:tcW w:w="4836"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Does not follow format, consideration is superficial, review provides no guidance, consideration does not communicate an understanding of student, environments, and technology.</w:t>
            </w:r>
          </w:p>
        </w:tc>
        <w:tc>
          <w:tcPr>
            <w:tcW w:w="3192"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70</w:t>
            </w:r>
          </w:p>
        </w:tc>
      </w:tr>
      <w:tr w:rsidR="004C493D">
        <w:tc>
          <w:tcPr>
            <w:tcW w:w="1548"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Average</w:t>
            </w:r>
          </w:p>
        </w:tc>
        <w:tc>
          <w:tcPr>
            <w:tcW w:w="4836"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Partially follows format, consideration is vague, review provides limited guidance, consideration communicates a basic understanding of student, environments, and technology.</w:t>
            </w:r>
          </w:p>
        </w:tc>
        <w:tc>
          <w:tcPr>
            <w:tcW w:w="3192"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70-80</w:t>
            </w:r>
          </w:p>
        </w:tc>
      </w:tr>
      <w:tr w:rsidR="004C493D">
        <w:tc>
          <w:tcPr>
            <w:tcW w:w="1548"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Good</w:t>
            </w:r>
          </w:p>
        </w:tc>
        <w:tc>
          <w:tcPr>
            <w:tcW w:w="4836"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Completely follows format, consideration has good level of detail, review provides good understanding of student, environments, and technology.</w:t>
            </w:r>
          </w:p>
        </w:tc>
        <w:tc>
          <w:tcPr>
            <w:tcW w:w="3192"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81-90</w:t>
            </w:r>
          </w:p>
        </w:tc>
      </w:tr>
      <w:tr w:rsidR="004C493D">
        <w:tc>
          <w:tcPr>
            <w:tcW w:w="1548"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Excellent</w:t>
            </w:r>
          </w:p>
        </w:tc>
        <w:tc>
          <w:tcPr>
            <w:tcW w:w="4836"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Completely follows format, consideration is thorough and detailed, provides professionals with excellent guidance about device selection, consideration communicates a full understanding of student, environments and technology.</w:t>
            </w:r>
          </w:p>
        </w:tc>
        <w:tc>
          <w:tcPr>
            <w:tcW w:w="3192" w:type="dxa"/>
          </w:tcPr>
          <w:p w:rsidR="004C493D" w:rsidRDefault="004C493D"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91-100</w:t>
            </w:r>
          </w:p>
        </w:tc>
      </w:tr>
    </w:tbl>
    <w:p w:rsidR="004C493D" w:rsidRDefault="004C493D" w:rsidP="004C493D">
      <w:pPr>
        <w:pStyle w:val="Heading3"/>
        <w:jc w:val="left"/>
        <w:rPr>
          <w:rFonts w:ascii="Times New Roman" w:hAnsi="Times New Roman"/>
          <w:color w:val="auto"/>
          <w:sz w:val="24"/>
          <w:szCs w:val="24"/>
        </w:rPr>
      </w:pPr>
    </w:p>
    <w:p w:rsidR="00792EE0" w:rsidRDefault="00792EE0" w:rsidP="00CD174A">
      <w:pPr>
        <w:pStyle w:val="Heading3"/>
        <w:jc w:val="left"/>
        <w:rPr>
          <w:rFonts w:ascii="Times New Roman" w:hAnsi="Times New Roman"/>
          <w:color w:val="auto"/>
          <w:sz w:val="24"/>
          <w:szCs w:val="24"/>
        </w:rPr>
      </w:pPr>
    </w:p>
    <w:p w:rsidR="00B0234F" w:rsidRDefault="00B0234F" w:rsidP="00CD174A">
      <w:pPr>
        <w:pStyle w:val="Heading3"/>
        <w:jc w:val="left"/>
        <w:rPr>
          <w:rFonts w:ascii="Times New Roman" w:hAnsi="Times New Roman"/>
          <w:color w:val="auto"/>
          <w:sz w:val="24"/>
          <w:szCs w:val="24"/>
        </w:rPr>
      </w:pPr>
      <w:r>
        <w:rPr>
          <w:rFonts w:ascii="Times New Roman" w:hAnsi="Times New Roman"/>
          <w:color w:val="auto"/>
          <w:sz w:val="24"/>
          <w:szCs w:val="24"/>
        </w:rPr>
        <w:t>Homework (30%)</w:t>
      </w:r>
    </w:p>
    <w:p w:rsidR="00B0234F" w:rsidRDefault="00B0234F" w:rsidP="00B0234F"/>
    <w:tbl>
      <w:tblPr>
        <w:tblStyle w:val="TableGrid"/>
        <w:tblW w:w="0" w:type="auto"/>
        <w:tblLook w:val="00BF"/>
      </w:tblPr>
      <w:tblGrid>
        <w:gridCol w:w="1548"/>
        <w:gridCol w:w="4836"/>
        <w:gridCol w:w="3192"/>
      </w:tblGrid>
      <w:tr w:rsidR="00B0234F">
        <w:tc>
          <w:tcPr>
            <w:tcW w:w="1548"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Quality</w:t>
            </w:r>
          </w:p>
        </w:tc>
        <w:tc>
          <w:tcPr>
            <w:tcW w:w="4836"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Characteristics</w:t>
            </w:r>
          </w:p>
        </w:tc>
        <w:tc>
          <w:tcPr>
            <w:tcW w:w="3192"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w:t>
            </w:r>
          </w:p>
        </w:tc>
      </w:tr>
      <w:tr w:rsidR="00B0234F">
        <w:tc>
          <w:tcPr>
            <w:tcW w:w="1548"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average</w:t>
            </w:r>
          </w:p>
        </w:tc>
        <w:tc>
          <w:tcPr>
            <w:tcW w:w="4836"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Poor quality writing, typography and website problems; assignments are incomplete or late</w:t>
            </w:r>
          </w:p>
        </w:tc>
        <w:tc>
          <w:tcPr>
            <w:tcW w:w="3192"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70</w:t>
            </w:r>
          </w:p>
        </w:tc>
      </w:tr>
      <w:tr w:rsidR="00B0234F">
        <w:tc>
          <w:tcPr>
            <w:tcW w:w="1548"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Average</w:t>
            </w:r>
          </w:p>
        </w:tc>
        <w:tc>
          <w:tcPr>
            <w:tcW w:w="4836"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Average quality writing and typography. The website has a few problems. Assignments are complete but of average quality.</w:t>
            </w:r>
          </w:p>
        </w:tc>
        <w:tc>
          <w:tcPr>
            <w:tcW w:w="3192"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70-80</w:t>
            </w:r>
          </w:p>
        </w:tc>
      </w:tr>
      <w:tr w:rsidR="00B0234F">
        <w:tc>
          <w:tcPr>
            <w:tcW w:w="1548"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Good</w:t>
            </w:r>
          </w:p>
        </w:tc>
        <w:tc>
          <w:tcPr>
            <w:tcW w:w="4836"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Good quality writing and typography. The website has no problems and is well done. Work is complete</w:t>
            </w:r>
          </w:p>
        </w:tc>
        <w:tc>
          <w:tcPr>
            <w:tcW w:w="3192"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81-90</w:t>
            </w:r>
          </w:p>
        </w:tc>
      </w:tr>
      <w:tr w:rsidR="00B0234F">
        <w:tc>
          <w:tcPr>
            <w:tcW w:w="1548"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Excellent</w:t>
            </w:r>
          </w:p>
        </w:tc>
        <w:tc>
          <w:tcPr>
            <w:tcW w:w="4836"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Superior writing, typography and presentation. The website is excellent. All work is complete</w:t>
            </w:r>
          </w:p>
        </w:tc>
        <w:tc>
          <w:tcPr>
            <w:tcW w:w="3192"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91-100</w:t>
            </w:r>
          </w:p>
        </w:tc>
      </w:tr>
    </w:tbl>
    <w:p w:rsidR="00792EE0" w:rsidRPr="00B0234F" w:rsidRDefault="00792EE0" w:rsidP="00B0234F"/>
    <w:p w:rsidR="00792EE0" w:rsidRDefault="00792EE0" w:rsidP="00CD174A">
      <w:pPr>
        <w:pStyle w:val="Heading3"/>
        <w:jc w:val="left"/>
        <w:rPr>
          <w:rFonts w:ascii="Times New Roman" w:hAnsi="Times New Roman"/>
          <w:color w:val="auto"/>
          <w:sz w:val="24"/>
          <w:szCs w:val="24"/>
        </w:rPr>
      </w:pPr>
    </w:p>
    <w:p w:rsidR="00792EE0" w:rsidRDefault="00792EE0" w:rsidP="00CD174A">
      <w:pPr>
        <w:pStyle w:val="Heading3"/>
        <w:jc w:val="left"/>
        <w:rPr>
          <w:rFonts w:ascii="Times New Roman" w:hAnsi="Times New Roman"/>
          <w:color w:val="auto"/>
          <w:sz w:val="24"/>
          <w:szCs w:val="24"/>
        </w:rPr>
      </w:pPr>
    </w:p>
    <w:p w:rsidR="00792EE0" w:rsidRDefault="00792EE0" w:rsidP="00CD174A">
      <w:pPr>
        <w:pStyle w:val="Heading3"/>
        <w:jc w:val="left"/>
        <w:rPr>
          <w:rFonts w:ascii="Times New Roman" w:hAnsi="Times New Roman"/>
          <w:color w:val="auto"/>
          <w:sz w:val="24"/>
          <w:szCs w:val="24"/>
        </w:rPr>
      </w:pPr>
    </w:p>
    <w:p w:rsidR="00164872" w:rsidRDefault="00164872" w:rsidP="00CD174A">
      <w:pPr>
        <w:pStyle w:val="Heading3"/>
        <w:jc w:val="left"/>
        <w:rPr>
          <w:rFonts w:ascii="Times New Roman" w:hAnsi="Times New Roman"/>
          <w:color w:val="auto"/>
          <w:sz w:val="24"/>
          <w:szCs w:val="24"/>
        </w:rPr>
      </w:pPr>
      <w:r>
        <w:rPr>
          <w:rFonts w:ascii="Times New Roman" w:hAnsi="Times New Roman"/>
          <w:color w:val="auto"/>
          <w:sz w:val="24"/>
          <w:szCs w:val="24"/>
        </w:rPr>
        <w:t>ID Project (5 presentations = 50%)</w:t>
      </w:r>
    </w:p>
    <w:p w:rsidR="00164872" w:rsidRPr="00164872" w:rsidRDefault="00164872" w:rsidP="00164872"/>
    <w:tbl>
      <w:tblPr>
        <w:tblStyle w:val="TableGrid"/>
        <w:tblW w:w="0" w:type="auto"/>
        <w:tblLook w:val="00BF"/>
      </w:tblPr>
      <w:tblGrid>
        <w:gridCol w:w="1548"/>
        <w:gridCol w:w="4836"/>
        <w:gridCol w:w="3192"/>
      </w:tblGrid>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Quality</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Characteristics</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average</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Poor use of typography. Poor use of presentation tool. Less than 50% original materials. Poor message design. Poor instructional content.</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70</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Average</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Average use of typography with only one or two glitches. 60% original material. Competent use of presentation tool. Acceptable message design with little originality. Enough instructional content to cover subject.</w:t>
            </w:r>
          </w:p>
          <w:p w:rsidR="00164872" w:rsidRDefault="00164872" w:rsidP="00CD174A">
            <w:pPr>
              <w:widowControl w:val="0"/>
              <w:autoSpaceDE w:val="0"/>
              <w:autoSpaceDN w:val="0"/>
              <w:adjustRightInd w:val="0"/>
              <w:spacing w:after="100"/>
              <w:rPr>
                <w:rFonts w:ascii="Times New Roman" w:eastAsia="Times New Roman" w:hAnsi="Times New Roman"/>
                <w:color w:val="000000"/>
              </w:rPr>
            </w:pP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70-80</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Good</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Good typography. Used many presentation features. 70% original materials. Good message design with some originality. Good instructional content to cover subject in depth.</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81-90</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Excellent</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Perfect typography. Used advanced presentation features. Approximately 80% original materials or more. Excellent message design that enhances learning outcomes. Excellent instructional content.</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91-100</w:t>
            </w:r>
          </w:p>
        </w:tc>
      </w:tr>
    </w:tbl>
    <w:p w:rsidR="00792EE0" w:rsidRPr="00164872" w:rsidRDefault="00792EE0" w:rsidP="00164872"/>
    <w:p w:rsidR="00164872" w:rsidRDefault="00164872" w:rsidP="00CD174A">
      <w:pPr>
        <w:pStyle w:val="Heading3"/>
        <w:jc w:val="left"/>
        <w:rPr>
          <w:rFonts w:ascii="Times New Roman" w:hAnsi="Times New Roman"/>
          <w:color w:val="auto"/>
          <w:sz w:val="24"/>
          <w:szCs w:val="24"/>
        </w:rPr>
      </w:pPr>
      <w:r>
        <w:rPr>
          <w:rFonts w:ascii="Times New Roman" w:hAnsi="Times New Roman"/>
          <w:color w:val="auto"/>
          <w:sz w:val="24"/>
          <w:szCs w:val="24"/>
        </w:rPr>
        <w:t>Materials Development (10%)</w:t>
      </w:r>
    </w:p>
    <w:p w:rsidR="00164872" w:rsidRDefault="00164872" w:rsidP="00164872"/>
    <w:tbl>
      <w:tblPr>
        <w:tblStyle w:val="TableGrid"/>
        <w:tblW w:w="0" w:type="auto"/>
        <w:tblLook w:val="00BF"/>
      </w:tblPr>
      <w:tblGrid>
        <w:gridCol w:w="1548"/>
        <w:gridCol w:w="4836"/>
        <w:gridCol w:w="3192"/>
      </w:tblGrid>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Quality</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Characteristics</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average</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Poor quality writing and typography with an incomplete or rambling ID plan.</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70</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Average</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Average quality writing and typography but ID plan is complete.</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70-80</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Good</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Good quality writing, typography, and the ID plan is well developed. Extra documents included.</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81-90</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Excellent</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Superior quality writing and typography. The ID plan is excellent. Documents are well beyond minimum requirements.</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91-100</w:t>
            </w:r>
          </w:p>
        </w:tc>
      </w:tr>
    </w:tbl>
    <w:p w:rsidR="00792EE0" w:rsidRPr="00164872" w:rsidRDefault="00792EE0" w:rsidP="00164872"/>
    <w:p w:rsidR="00792EE0" w:rsidRDefault="00792EE0" w:rsidP="00CD174A">
      <w:pPr>
        <w:pStyle w:val="Heading3"/>
        <w:jc w:val="left"/>
        <w:rPr>
          <w:rFonts w:ascii="Times New Roman" w:hAnsi="Times New Roman"/>
          <w:color w:val="auto"/>
          <w:sz w:val="24"/>
          <w:szCs w:val="24"/>
        </w:rPr>
      </w:pPr>
    </w:p>
    <w:p w:rsidR="00270A2D" w:rsidRDefault="00164872" w:rsidP="00CD174A">
      <w:pPr>
        <w:pStyle w:val="Heading3"/>
        <w:jc w:val="left"/>
        <w:rPr>
          <w:rFonts w:ascii="Times New Roman" w:hAnsi="Times New Roman"/>
          <w:color w:val="auto"/>
          <w:sz w:val="24"/>
          <w:szCs w:val="24"/>
        </w:rPr>
      </w:pPr>
      <w:r>
        <w:rPr>
          <w:rFonts w:ascii="Times New Roman" w:hAnsi="Times New Roman"/>
          <w:color w:val="auto"/>
          <w:sz w:val="24"/>
          <w:szCs w:val="24"/>
        </w:rPr>
        <w:t>Bibliography</w:t>
      </w:r>
    </w:p>
    <w:p w:rsidR="00270A2D" w:rsidRDefault="00270A2D" w:rsidP="00270A2D"/>
    <w:p w:rsidR="00270A2D" w:rsidRDefault="00270A2D" w:rsidP="00270A2D">
      <w:r>
        <w:t>Kyle, M. (1999). Making It Happen. New York: Wiley.</w:t>
      </w:r>
    </w:p>
    <w:p w:rsidR="00270A2D" w:rsidRDefault="00270A2D" w:rsidP="00270A2D">
      <w:r>
        <w:t>Norman, D. (1992). The Psychology of Everyday Things. New York: Merrill.</w:t>
      </w:r>
    </w:p>
    <w:p w:rsidR="00270A2D" w:rsidRDefault="00270A2D" w:rsidP="00270A2D">
      <w:r>
        <w:t>Schulman, L. (1998). Taking Learning Seriously.</w:t>
      </w:r>
    </w:p>
    <w:p w:rsidR="00792EE0" w:rsidRPr="00270A2D" w:rsidRDefault="00270A2D" w:rsidP="00270A2D">
      <w:r>
        <w:t>Williams, R. (1996). The pc is not a typewriter. San Francisco: PeachPit Press.</w:t>
      </w:r>
    </w:p>
    <w:p w:rsidR="00792EE0" w:rsidRDefault="00792EE0" w:rsidP="00CD174A">
      <w:pPr>
        <w:pStyle w:val="Heading3"/>
        <w:jc w:val="left"/>
        <w:rPr>
          <w:rFonts w:ascii="Times New Roman" w:hAnsi="Times New Roman"/>
          <w:color w:val="auto"/>
          <w:sz w:val="24"/>
          <w:szCs w:val="24"/>
        </w:rPr>
      </w:pPr>
    </w:p>
    <w:p w:rsidR="00792EE0" w:rsidRDefault="00792EE0" w:rsidP="00CD174A">
      <w:pPr>
        <w:pStyle w:val="Heading3"/>
        <w:jc w:val="left"/>
        <w:rPr>
          <w:rFonts w:ascii="Times New Roman" w:hAnsi="Times New Roman"/>
          <w:color w:val="auto"/>
          <w:sz w:val="24"/>
          <w:szCs w:val="24"/>
        </w:rPr>
      </w:pPr>
    </w:p>
    <w:p w:rsidR="00792EE0" w:rsidRDefault="00792EE0" w:rsidP="00CD174A">
      <w:pPr>
        <w:pStyle w:val="Heading3"/>
        <w:jc w:val="left"/>
        <w:rPr>
          <w:rFonts w:ascii="Times New Roman" w:hAnsi="Times New Roman"/>
          <w:color w:val="auto"/>
          <w:sz w:val="24"/>
          <w:szCs w:val="24"/>
        </w:rPr>
      </w:pPr>
    </w:p>
    <w:p w:rsidR="00CD174A" w:rsidRPr="002818C8" w:rsidRDefault="00CD174A" w:rsidP="00CD174A">
      <w:pPr>
        <w:tabs>
          <w:tab w:val="right" w:pos="1980"/>
        </w:tabs>
        <w:spacing w:after="200"/>
        <w:jc w:val="center"/>
      </w:pPr>
    </w:p>
    <w:sectPr w:rsidR="00CD174A" w:rsidRPr="002818C8" w:rsidSect="00CD174A">
      <w:footerReference w:type="default" r:id="rId8"/>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350" w:rsidRDefault="00273350" w:rsidP="00CD174A">
      <w:r>
        <w:separator/>
      </w:r>
    </w:p>
  </w:endnote>
  <w:endnote w:type="continuationSeparator" w:id="0">
    <w:p w:rsidR="00273350" w:rsidRDefault="00273350" w:rsidP="00CD1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Bold">
    <w:altName w:val="Times"/>
    <w:panose1 w:val="00000000000000000000"/>
    <w:charset w:val="4D"/>
    <w:family w:val="roman"/>
    <w:notTrueType/>
    <w:pitch w:val="default"/>
    <w:sig w:usb0="03000000"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venir 55 Roman">
    <w:altName w:val="Cambria"/>
    <w:panose1 w:val="00000000000000000000"/>
    <w:charset w:val="00"/>
    <w:family w:val="swiss"/>
    <w:notTrueType/>
    <w:pitch w:val="default"/>
    <w:sig w:usb0="00000003" w:usb1="00000000" w:usb2="00000000" w:usb3="00000000" w:csb0="00000001" w:csb1="00000000"/>
  </w:font>
  <w:font w:name="Avenir 45">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350" w:rsidRDefault="00273350">
    <w:pPr>
      <w:pStyle w:val="Footer"/>
      <w:jc w:val="right"/>
    </w:pPr>
    <w:r>
      <w:t xml:space="preserve">EDT 500 Page </w:t>
    </w:r>
    <w:fldSimple w:instr=" PAGE   \* MERGEFORMAT ">
      <w:r w:rsidR="007A66CF">
        <w:rPr>
          <w:noProof/>
        </w:rPr>
        <w:t>1</w:t>
      </w:r>
    </w:fldSimple>
  </w:p>
  <w:p w:rsidR="00273350" w:rsidRDefault="00273350">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350" w:rsidRDefault="00273350" w:rsidP="00CD174A">
      <w:r>
        <w:separator/>
      </w:r>
    </w:p>
  </w:footnote>
  <w:footnote w:type="continuationSeparator" w:id="0">
    <w:p w:rsidR="00273350" w:rsidRDefault="00273350" w:rsidP="00CD174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A4E"/>
    <w:multiLevelType w:val="hybridMultilevel"/>
    <w:tmpl w:val="DA72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A5B4D"/>
    <w:multiLevelType w:val="hybridMultilevel"/>
    <w:tmpl w:val="CF6048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C022A8"/>
    <w:multiLevelType w:val="hybridMultilevel"/>
    <w:tmpl w:val="B6E02226"/>
    <w:lvl w:ilvl="0" w:tplc="03540B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9B6256"/>
    <w:multiLevelType w:val="hybridMultilevel"/>
    <w:tmpl w:val="E2904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F0DE6"/>
    <w:multiLevelType w:val="hybridMultilevel"/>
    <w:tmpl w:val="2A624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E78F6"/>
    <w:multiLevelType w:val="hybridMultilevel"/>
    <w:tmpl w:val="D7DA74E8"/>
    <w:lvl w:ilvl="0" w:tplc="CB46E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424C42"/>
    <w:multiLevelType w:val="hybridMultilevel"/>
    <w:tmpl w:val="E5DCB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0A1511"/>
    <w:multiLevelType w:val="hybridMultilevel"/>
    <w:tmpl w:val="275E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D2C26"/>
    <w:multiLevelType w:val="hybridMultilevel"/>
    <w:tmpl w:val="0058B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AC35BD"/>
    <w:multiLevelType w:val="hybridMultilevel"/>
    <w:tmpl w:val="85C2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F64B2"/>
    <w:multiLevelType w:val="hybridMultilevel"/>
    <w:tmpl w:val="B1E408E6"/>
    <w:lvl w:ilvl="0" w:tplc="0ECE6DE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F6FBF"/>
    <w:multiLevelType w:val="hybridMultilevel"/>
    <w:tmpl w:val="849E0B7C"/>
    <w:lvl w:ilvl="0" w:tplc="D2CC9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8852B6"/>
    <w:multiLevelType w:val="hybridMultilevel"/>
    <w:tmpl w:val="A820485A"/>
    <w:lvl w:ilvl="0" w:tplc="E93EA5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B977E15"/>
    <w:multiLevelType w:val="hybridMultilevel"/>
    <w:tmpl w:val="D214E986"/>
    <w:lvl w:ilvl="0" w:tplc="1C6A9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392341"/>
    <w:multiLevelType w:val="hybridMultilevel"/>
    <w:tmpl w:val="4B3A80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EE61C2"/>
    <w:multiLevelType w:val="hybridMultilevel"/>
    <w:tmpl w:val="7CAAF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1964D3"/>
    <w:multiLevelType w:val="hybridMultilevel"/>
    <w:tmpl w:val="FD986F90"/>
    <w:lvl w:ilvl="0" w:tplc="FB908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E22197"/>
    <w:multiLevelType w:val="hybridMultilevel"/>
    <w:tmpl w:val="5DA61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3F0EB4"/>
    <w:multiLevelType w:val="hybridMultilevel"/>
    <w:tmpl w:val="D560604C"/>
    <w:lvl w:ilvl="0" w:tplc="04FC9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5861BC"/>
    <w:multiLevelType w:val="hybridMultilevel"/>
    <w:tmpl w:val="C100D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AE0554"/>
    <w:multiLevelType w:val="hybridMultilevel"/>
    <w:tmpl w:val="9398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DD216C"/>
    <w:multiLevelType w:val="hybridMultilevel"/>
    <w:tmpl w:val="5030B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92966"/>
    <w:multiLevelType w:val="hybridMultilevel"/>
    <w:tmpl w:val="05BC4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DC58F3"/>
    <w:multiLevelType w:val="hybridMultilevel"/>
    <w:tmpl w:val="0308B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379FB"/>
    <w:multiLevelType w:val="hybridMultilevel"/>
    <w:tmpl w:val="74F67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561455"/>
    <w:multiLevelType w:val="hybridMultilevel"/>
    <w:tmpl w:val="D56C4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681CCA"/>
    <w:multiLevelType w:val="hybridMultilevel"/>
    <w:tmpl w:val="1AFEF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841F99"/>
    <w:multiLevelType w:val="hybridMultilevel"/>
    <w:tmpl w:val="F1E6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A3786D"/>
    <w:multiLevelType w:val="hybridMultilevel"/>
    <w:tmpl w:val="89B680CE"/>
    <w:lvl w:ilvl="0" w:tplc="9E3CF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6624CF"/>
    <w:multiLevelType w:val="hybridMultilevel"/>
    <w:tmpl w:val="A5CC1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770E0F"/>
    <w:multiLevelType w:val="hybridMultilevel"/>
    <w:tmpl w:val="2D20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11C24"/>
    <w:multiLevelType w:val="hybridMultilevel"/>
    <w:tmpl w:val="6D38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507582"/>
    <w:multiLevelType w:val="hybridMultilevel"/>
    <w:tmpl w:val="A3C41C0A"/>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3">
    <w:nsid w:val="65BE65AE"/>
    <w:multiLevelType w:val="hybridMultilevel"/>
    <w:tmpl w:val="ABEE7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F80AB2"/>
    <w:multiLevelType w:val="hybridMultilevel"/>
    <w:tmpl w:val="0C50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152114"/>
    <w:multiLevelType w:val="hybridMultilevel"/>
    <w:tmpl w:val="D4428760"/>
    <w:lvl w:ilvl="0" w:tplc="A4084D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5243F0"/>
    <w:multiLevelType w:val="hybridMultilevel"/>
    <w:tmpl w:val="8BACA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1E3484"/>
    <w:multiLevelType w:val="hybridMultilevel"/>
    <w:tmpl w:val="07082808"/>
    <w:lvl w:ilvl="0" w:tplc="E46C8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F86F03"/>
    <w:multiLevelType w:val="hybridMultilevel"/>
    <w:tmpl w:val="9F86830C"/>
    <w:lvl w:ilvl="0" w:tplc="778467DA">
      <w:start w:val="1"/>
      <w:numFmt w:val="upperLetter"/>
      <w:lvlText w:val="%1."/>
      <w:lvlJc w:val="left"/>
      <w:pPr>
        <w:ind w:left="720" w:hanging="360"/>
      </w:pPr>
      <w:rPr>
        <w:rFonts w:eastAsia="Time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E32ACF"/>
    <w:multiLevelType w:val="hybridMultilevel"/>
    <w:tmpl w:val="6FB2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5F3CDB"/>
    <w:multiLevelType w:val="hybridMultilevel"/>
    <w:tmpl w:val="080E6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2267C6"/>
    <w:multiLevelType w:val="hybridMultilevel"/>
    <w:tmpl w:val="B1827164"/>
    <w:lvl w:ilvl="0" w:tplc="CC800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F7A47BE"/>
    <w:multiLevelType w:val="hybridMultilevel"/>
    <w:tmpl w:val="E990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4"/>
  </w:num>
  <w:num w:numId="3">
    <w:abstractNumId w:val="1"/>
  </w:num>
  <w:num w:numId="4">
    <w:abstractNumId w:val="3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5"/>
  </w:num>
  <w:num w:numId="8">
    <w:abstractNumId w:val="0"/>
  </w:num>
  <w:num w:numId="9">
    <w:abstractNumId w:val="7"/>
  </w:num>
  <w:num w:numId="10">
    <w:abstractNumId w:val="21"/>
  </w:num>
  <w:num w:numId="11">
    <w:abstractNumId w:val="40"/>
  </w:num>
  <w:num w:numId="12">
    <w:abstractNumId w:val="19"/>
  </w:num>
  <w:num w:numId="13">
    <w:abstractNumId w:val="3"/>
  </w:num>
  <w:num w:numId="14">
    <w:abstractNumId w:val="31"/>
  </w:num>
  <w:num w:numId="15">
    <w:abstractNumId w:val="29"/>
  </w:num>
  <w:num w:numId="16">
    <w:abstractNumId w:val="9"/>
  </w:num>
  <w:num w:numId="17">
    <w:abstractNumId w:val="36"/>
  </w:num>
  <w:num w:numId="18">
    <w:abstractNumId w:val="34"/>
  </w:num>
  <w:num w:numId="19">
    <w:abstractNumId w:val="26"/>
  </w:num>
  <w:num w:numId="20">
    <w:abstractNumId w:val="24"/>
  </w:num>
  <w:num w:numId="21">
    <w:abstractNumId w:val="27"/>
  </w:num>
  <w:num w:numId="22">
    <w:abstractNumId w:val="4"/>
  </w:num>
  <w:num w:numId="23">
    <w:abstractNumId w:val="6"/>
  </w:num>
  <w:num w:numId="24">
    <w:abstractNumId w:val="22"/>
  </w:num>
  <w:num w:numId="25">
    <w:abstractNumId w:val="39"/>
  </w:num>
  <w:num w:numId="26">
    <w:abstractNumId w:val="15"/>
  </w:num>
  <w:num w:numId="27">
    <w:abstractNumId w:val="30"/>
  </w:num>
  <w:num w:numId="28">
    <w:abstractNumId w:val="17"/>
  </w:num>
  <w:num w:numId="29">
    <w:abstractNumId w:val="42"/>
  </w:num>
  <w:num w:numId="30">
    <w:abstractNumId w:val="20"/>
  </w:num>
  <w:num w:numId="31">
    <w:abstractNumId w:val="23"/>
  </w:num>
  <w:num w:numId="32">
    <w:abstractNumId w:val="33"/>
  </w:num>
  <w:num w:numId="33">
    <w:abstractNumId w:val="25"/>
  </w:num>
  <w:num w:numId="34">
    <w:abstractNumId w:val="13"/>
  </w:num>
  <w:num w:numId="35">
    <w:abstractNumId w:val="18"/>
  </w:num>
  <w:num w:numId="36">
    <w:abstractNumId w:val="37"/>
  </w:num>
  <w:num w:numId="37">
    <w:abstractNumId w:val="5"/>
  </w:num>
  <w:num w:numId="38">
    <w:abstractNumId w:val="16"/>
  </w:num>
  <w:num w:numId="39">
    <w:abstractNumId w:val="11"/>
  </w:num>
  <w:num w:numId="40">
    <w:abstractNumId w:val="41"/>
  </w:num>
  <w:num w:numId="41">
    <w:abstractNumId w:val="28"/>
  </w:num>
  <w:num w:numId="42">
    <w:abstractNumId w:val="2"/>
  </w:num>
  <w:num w:numId="4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1004"/>
  <w:doNotTrackMoves/>
  <w:defaultTabStop w:val="720"/>
  <w:characterSpacingControl w:val="doNotCompress"/>
  <w:savePreviewPicture/>
  <w:footnotePr>
    <w:footnote w:id="-1"/>
    <w:footnote w:id="0"/>
  </w:footnotePr>
  <w:endnotePr>
    <w:endnote w:id="-1"/>
    <w:endnote w:id="0"/>
  </w:endnotePr>
  <w:compat/>
  <w:rsids>
    <w:rsidRoot w:val="003B0A54"/>
    <w:rsid w:val="00014CD6"/>
    <w:rsid w:val="00060CF4"/>
    <w:rsid w:val="000D0472"/>
    <w:rsid w:val="000F6DF8"/>
    <w:rsid w:val="001036A2"/>
    <w:rsid w:val="0010531A"/>
    <w:rsid w:val="00152667"/>
    <w:rsid w:val="001637EB"/>
    <w:rsid w:val="00164872"/>
    <w:rsid w:val="00164985"/>
    <w:rsid w:val="001A3852"/>
    <w:rsid w:val="001B6FF2"/>
    <w:rsid w:val="00221ADE"/>
    <w:rsid w:val="00250AD8"/>
    <w:rsid w:val="00252178"/>
    <w:rsid w:val="002600B4"/>
    <w:rsid w:val="00261340"/>
    <w:rsid w:val="00270A2D"/>
    <w:rsid w:val="00273350"/>
    <w:rsid w:val="0029333C"/>
    <w:rsid w:val="002969B5"/>
    <w:rsid w:val="002A06E9"/>
    <w:rsid w:val="002B1A89"/>
    <w:rsid w:val="002B75D5"/>
    <w:rsid w:val="00341869"/>
    <w:rsid w:val="003A6046"/>
    <w:rsid w:val="003B0A54"/>
    <w:rsid w:val="003D27A8"/>
    <w:rsid w:val="003D55D0"/>
    <w:rsid w:val="004365A7"/>
    <w:rsid w:val="00445A62"/>
    <w:rsid w:val="00491D32"/>
    <w:rsid w:val="00491DBA"/>
    <w:rsid w:val="004C493D"/>
    <w:rsid w:val="004F254B"/>
    <w:rsid w:val="0051313B"/>
    <w:rsid w:val="00546C7F"/>
    <w:rsid w:val="0058672F"/>
    <w:rsid w:val="00591346"/>
    <w:rsid w:val="006107A4"/>
    <w:rsid w:val="0061608E"/>
    <w:rsid w:val="00635554"/>
    <w:rsid w:val="00667D1E"/>
    <w:rsid w:val="006957A7"/>
    <w:rsid w:val="006B7EA9"/>
    <w:rsid w:val="006F4BA5"/>
    <w:rsid w:val="00712302"/>
    <w:rsid w:val="007178E8"/>
    <w:rsid w:val="00792EE0"/>
    <w:rsid w:val="007A66CF"/>
    <w:rsid w:val="007C17AB"/>
    <w:rsid w:val="007D502A"/>
    <w:rsid w:val="00807C24"/>
    <w:rsid w:val="00814737"/>
    <w:rsid w:val="008422C8"/>
    <w:rsid w:val="008749AE"/>
    <w:rsid w:val="008F468B"/>
    <w:rsid w:val="00905C28"/>
    <w:rsid w:val="00946A5F"/>
    <w:rsid w:val="009773F0"/>
    <w:rsid w:val="0098025A"/>
    <w:rsid w:val="009806C1"/>
    <w:rsid w:val="009A3BE2"/>
    <w:rsid w:val="009A49FE"/>
    <w:rsid w:val="009C17F5"/>
    <w:rsid w:val="00A165D9"/>
    <w:rsid w:val="00AE3B84"/>
    <w:rsid w:val="00B0234F"/>
    <w:rsid w:val="00B37F95"/>
    <w:rsid w:val="00B537CA"/>
    <w:rsid w:val="00B71411"/>
    <w:rsid w:val="00B93584"/>
    <w:rsid w:val="00C042E3"/>
    <w:rsid w:val="00C05EDE"/>
    <w:rsid w:val="00C62440"/>
    <w:rsid w:val="00CD16C7"/>
    <w:rsid w:val="00CD174A"/>
    <w:rsid w:val="00CF31C0"/>
    <w:rsid w:val="00D16879"/>
    <w:rsid w:val="00D923AA"/>
    <w:rsid w:val="00DC098A"/>
    <w:rsid w:val="00E13973"/>
    <w:rsid w:val="00E1671C"/>
    <w:rsid w:val="00EB3972"/>
    <w:rsid w:val="00F10135"/>
    <w:rsid w:val="00F756A2"/>
    <w:rsid w:val="00FD00D3"/>
    <w:rsid w:val="00FE5F2D"/>
  </w:rsids>
  <m:mathPr>
    <m:mathFont m:val="Times-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Title" w:qFormat="1"/>
    <w:lsdException w:name="Table Grid" w:uiPriority="59"/>
    <w:lsdException w:name="List Paragraph" w:uiPriority="34" w:qFormat="1"/>
  </w:latentStyles>
  <w:style w:type="paragraph" w:default="1" w:styleId="Normal">
    <w:name w:val="Normal"/>
    <w:qFormat/>
    <w:rsid w:val="003B0A54"/>
    <w:rPr>
      <w:rFonts w:ascii="Times" w:eastAsia="Times" w:hAnsi="Times"/>
      <w:sz w:val="24"/>
    </w:rPr>
  </w:style>
  <w:style w:type="paragraph" w:styleId="Heading1">
    <w:name w:val="heading 1"/>
    <w:basedOn w:val="Normal"/>
    <w:next w:val="Normal"/>
    <w:link w:val="Heading1Char"/>
    <w:qFormat/>
    <w:rsid w:val="003B0A54"/>
    <w:pPr>
      <w:keepNext/>
      <w:widowControl w:val="0"/>
      <w:autoSpaceDE w:val="0"/>
      <w:autoSpaceDN w:val="0"/>
      <w:adjustRightInd w:val="0"/>
      <w:spacing w:after="240"/>
      <w:jc w:val="center"/>
      <w:outlineLvl w:val="0"/>
    </w:pPr>
    <w:rPr>
      <w:rFonts w:ascii="Times-Bold" w:eastAsia="Times New Roman" w:hAnsi="Times-Bold"/>
      <w:b/>
      <w:color w:val="000000"/>
      <w:sz w:val="28"/>
    </w:rPr>
  </w:style>
  <w:style w:type="paragraph" w:styleId="Heading2">
    <w:name w:val="heading 2"/>
    <w:basedOn w:val="Normal"/>
    <w:next w:val="Normal"/>
    <w:link w:val="Heading2Char"/>
    <w:qFormat/>
    <w:rsid w:val="003B0A54"/>
    <w:pPr>
      <w:keepNext/>
      <w:widowControl w:val="0"/>
      <w:tabs>
        <w:tab w:val="left" w:pos="4770"/>
      </w:tabs>
      <w:autoSpaceDE w:val="0"/>
      <w:autoSpaceDN w:val="0"/>
      <w:adjustRightInd w:val="0"/>
      <w:spacing w:after="200"/>
      <w:outlineLvl w:val="1"/>
    </w:pPr>
    <w:rPr>
      <w:rFonts w:ascii="Times-Bold" w:eastAsia="Times New Roman" w:hAnsi="Times-Bold"/>
      <w:b/>
      <w:color w:val="000000"/>
    </w:rPr>
  </w:style>
  <w:style w:type="paragraph" w:styleId="Heading3">
    <w:name w:val="heading 3"/>
    <w:basedOn w:val="Normal"/>
    <w:next w:val="Normal"/>
    <w:link w:val="Heading3Char"/>
    <w:qFormat/>
    <w:rsid w:val="003B0A54"/>
    <w:pPr>
      <w:keepNext/>
      <w:widowControl w:val="0"/>
      <w:autoSpaceDE w:val="0"/>
      <w:autoSpaceDN w:val="0"/>
      <w:adjustRightInd w:val="0"/>
      <w:jc w:val="center"/>
      <w:outlineLvl w:val="2"/>
    </w:pPr>
    <w:rPr>
      <w:rFonts w:ascii="Times-Bold" w:eastAsia="Times New Roman" w:hAnsi="Times-Bold"/>
      <w:b/>
      <w:color w:val="0000DE"/>
      <w:sz w:val="36"/>
    </w:rPr>
  </w:style>
  <w:style w:type="paragraph" w:styleId="Heading4">
    <w:name w:val="heading 4"/>
    <w:basedOn w:val="Normal"/>
    <w:next w:val="Normal"/>
    <w:link w:val="Heading4Char"/>
    <w:qFormat/>
    <w:rsid w:val="003B0A54"/>
    <w:pPr>
      <w:keepNext/>
      <w:widowControl w:val="0"/>
      <w:autoSpaceDE w:val="0"/>
      <w:autoSpaceDN w:val="0"/>
      <w:adjustRightInd w:val="0"/>
      <w:jc w:val="center"/>
      <w:outlineLvl w:val="3"/>
    </w:pPr>
    <w:rPr>
      <w:rFonts w:ascii="Times-Bold" w:eastAsia="Times New Roman" w:hAnsi="Times-Bold"/>
      <w:b/>
      <w:color w:val="0000DE"/>
      <w:sz w:val="28"/>
    </w:rPr>
  </w:style>
  <w:style w:type="paragraph" w:styleId="Heading5">
    <w:name w:val="heading 5"/>
    <w:basedOn w:val="Normal"/>
    <w:next w:val="Normal"/>
    <w:link w:val="Heading5Char"/>
    <w:qFormat/>
    <w:rsid w:val="003B0A54"/>
    <w:pPr>
      <w:keepNext/>
      <w:widowControl w:val="0"/>
      <w:tabs>
        <w:tab w:val="right" w:pos="450"/>
        <w:tab w:val="left" w:pos="540"/>
      </w:tabs>
      <w:autoSpaceDE w:val="0"/>
      <w:autoSpaceDN w:val="0"/>
      <w:adjustRightInd w:val="0"/>
      <w:spacing w:after="200"/>
      <w:outlineLvl w:val="4"/>
    </w:pPr>
    <w:rPr>
      <w:rFonts w:ascii="Times-Bold" w:eastAsia="Times New Roman" w:hAnsi="Times-Bold"/>
      <w:b/>
      <w:color w:val="FF0000"/>
      <w:sz w:val="28"/>
    </w:rPr>
  </w:style>
  <w:style w:type="paragraph" w:styleId="Heading6">
    <w:name w:val="heading 6"/>
    <w:basedOn w:val="Normal"/>
    <w:next w:val="Normal"/>
    <w:link w:val="Heading6Char"/>
    <w:qFormat/>
    <w:rsid w:val="003B0A54"/>
    <w:pPr>
      <w:keepNext/>
      <w:widowControl w:val="0"/>
      <w:autoSpaceDE w:val="0"/>
      <w:autoSpaceDN w:val="0"/>
      <w:adjustRightInd w:val="0"/>
      <w:spacing w:after="360"/>
      <w:outlineLvl w:val="5"/>
    </w:pPr>
    <w:rPr>
      <w:rFonts w:ascii="Times-Bold" w:eastAsia="Times New Roman" w:hAnsi="Times-Bold"/>
      <w:b/>
      <w:color w:val="0000DE"/>
      <w:sz w:val="28"/>
    </w:rPr>
  </w:style>
  <w:style w:type="paragraph" w:styleId="Heading7">
    <w:name w:val="heading 7"/>
    <w:basedOn w:val="Normal"/>
    <w:next w:val="Normal"/>
    <w:link w:val="Heading7Char"/>
    <w:qFormat/>
    <w:rsid w:val="003B0A54"/>
    <w:pPr>
      <w:keepNext/>
      <w:widowControl w:val="0"/>
      <w:tabs>
        <w:tab w:val="right" w:pos="720"/>
        <w:tab w:val="left" w:pos="900"/>
      </w:tabs>
      <w:autoSpaceDE w:val="0"/>
      <w:autoSpaceDN w:val="0"/>
      <w:adjustRightInd w:val="0"/>
      <w:outlineLvl w:val="6"/>
    </w:pPr>
    <w:rPr>
      <w:rFonts w:ascii="Times-Bold" w:eastAsia="Times New Roman" w:hAnsi="Times-Bold"/>
      <w:b/>
      <w:color w:val="0000DE"/>
    </w:rPr>
  </w:style>
  <w:style w:type="paragraph" w:styleId="Heading8">
    <w:name w:val="heading 8"/>
    <w:basedOn w:val="Normal"/>
    <w:next w:val="Normal"/>
    <w:link w:val="Heading8Char"/>
    <w:qFormat/>
    <w:rsid w:val="003B0A54"/>
    <w:pPr>
      <w:keepNext/>
      <w:widowControl w:val="0"/>
      <w:tabs>
        <w:tab w:val="right" w:pos="540"/>
        <w:tab w:val="left" w:pos="720"/>
      </w:tabs>
      <w:autoSpaceDE w:val="0"/>
      <w:autoSpaceDN w:val="0"/>
      <w:adjustRightInd w:val="0"/>
      <w:spacing w:after="60" w:line="319" w:lineRule="auto"/>
      <w:ind w:left="720" w:hanging="720"/>
      <w:outlineLvl w:val="7"/>
    </w:pPr>
    <w:rPr>
      <w:rFonts w:ascii="Times-Bold" w:eastAsia="Times New Roman" w:hAnsi="Times-Bold"/>
      <w:b/>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B0A54"/>
    <w:rPr>
      <w:rFonts w:ascii="Times-Bold" w:eastAsia="Times New Roman" w:hAnsi="Times-Bold" w:cs="Times New Roman"/>
      <w:b/>
      <w:color w:val="000000"/>
      <w:sz w:val="28"/>
      <w:szCs w:val="20"/>
    </w:rPr>
  </w:style>
  <w:style w:type="character" w:customStyle="1" w:styleId="Heading2Char">
    <w:name w:val="Heading 2 Char"/>
    <w:basedOn w:val="DefaultParagraphFont"/>
    <w:link w:val="Heading2"/>
    <w:rsid w:val="003B0A54"/>
    <w:rPr>
      <w:rFonts w:ascii="Times-Bold" w:eastAsia="Times New Roman" w:hAnsi="Times-Bold" w:cs="Times New Roman"/>
      <w:b/>
      <w:color w:val="000000"/>
      <w:sz w:val="24"/>
      <w:szCs w:val="20"/>
    </w:rPr>
  </w:style>
  <w:style w:type="character" w:customStyle="1" w:styleId="Heading3Char">
    <w:name w:val="Heading 3 Char"/>
    <w:basedOn w:val="DefaultParagraphFont"/>
    <w:link w:val="Heading3"/>
    <w:rsid w:val="003B0A54"/>
    <w:rPr>
      <w:rFonts w:ascii="Times-Bold" w:eastAsia="Times New Roman" w:hAnsi="Times-Bold" w:cs="Times New Roman"/>
      <w:b/>
      <w:color w:val="0000DE"/>
      <w:sz w:val="36"/>
      <w:szCs w:val="20"/>
    </w:rPr>
  </w:style>
  <w:style w:type="character" w:customStyle="1" w:styleId="Heading4Char">
    <w:name w:val="Heading 4 Char"/>
    <w:basedOn w:val="DefaultParagraphFont"/>
    <w:link w:val="Heading4"/>
    <w:rsid w:val="003B0A54"/>
    <w:rPr>
      <w:rFonts w:ascii="Times-Bold" w:eastAsia="Times New Roman" w:hAnsi="Times-Bold" w:cs="Times New Roman"/>
      <w:b/>
      <w:color w:val="0000DE"/>
      <w:sz w:val="28"/>
      <w:szCs w:val="20"/>
    </w:rPr>
  </w:style>
  <w:style w:type="character" w:customStyle="1" w:styleId="Heading5Char">
    <w:name w:val="Heading 5 Char"/>
    <w:basedOn w:val="DefaultParagraphFont"/>
    <w:link w:val="Heading5"/>
    <w:rsid w:val="003B0A54"/>
    <w:rPr>
      <w:rFonts w:ascii="Times-Bold" w:eastAsia="Times New Roman" w:hAnsi="Times-Bold" w:cs="Times New Roman"/>
      <w:b/>
      <w:color w:val="FF0000"/>
      <w:sz w:val="28"/>
      <w:szCs w:val="20"/>
    </w:rPr>
  </w:style>
  <w:style w:type="character" w:customStyle="1" w:styleId="Heading6Char">
    <w:name w:val="Heading 6 Char"/>
    <w:basedOn w:val="DefaultParagraphFont"/>
    <w:link w:val="Heading6"/>
    <w:rsid w:val="003B0A54"/>
    <w:rPr>
      <w:rFonts w:ascii="Times-Bold" w:eastAsia="Times New Roman" w:hAnsi="Times-Bold" w:cs="Times New Roman"/>
      <w:b/>
      <w:color w:val="0000DE"/>
      <w:sz w:val="28"/>
      <w:szCs w:val="20"/>
    </w:rPr>
  </w:style>
  <w:style w:type="character" w:customStyle="1" w:styleId="Heading7Char">
    <w:name w:val="Heading 7 Char"/>
    <w:basedOn w:val="DefaultParagraphFont"/>
    <w:link w:val="Heading7"/>
    <w:rsid w:val="003B0A54"/>
    <w:rPr>
      <w:rFonts w:ascii="Times-Bold" w:eastAsia="Times New Roman" w:hAnsi="Times-Bold" w:cs="Times New Roman"/>
      <w:b/>
      <w:color w:val="0000DE"/>
      <w:sz w:val="24"/>
      <w:szCs w:val="20"/>
    </w:rPr>
  </w:style>
  <w:style w:type="character" w:customStyle="1" w:styleId="Heading8Char">
    <w:name w:val="Heading 8 Char"/>
    <w:basedOn w:val="DefaultParagraphFont"/>
    <w:link w:val="Heading8"/>
    <w:rsid w:val="003B0A54"/>
    <w:rPr>
      <w:rFonts w:ascii="Times-Bold" w:eastAsia="Times New Roman" w:hAnsi="Times-Bold" w:cs="Times New Roman"/>
      <w:b/>
      <w:color w:val="000000"/>
      <w:sz w:val="24"/>
      <w:szCs w:val="20"/>
    </w:rPr>
  </w:style>
  <w:style w:type="paragraph" w:styleId="BodyTextIndent">
    <w:name w:val="Body Text Indent"/>
    <w:basedOn w:val="Normal"/>
    <w:link w:val="BodyTextIndentChar"/>
    <w:rsid w:val="003B0A54"/>
    <w:pPr>
      <w:widowControl w:val="0"/>
      <w:tabs>
        <w:tab w:val="right" w:pos="900"/>
        <w:tab w:val="left" w:pos="1080"/>
      </w:tabs>
      <w:autoSpaceDE w:val="0"/>
      <w:autoSpaceDN w:val="0"/>
      <w:adjustRightInd w:val="0"/>
      <w:spacing w:line="320" w:lineRule="auto"/>
      <w:ind w:left="1080" w:hanging="1080"/>
    </w:pPr>
    <w:rPr>
      <w:rFonts w:ascii="Times-Bold" w:eastAsia="Times New Roman" w:hAnsi="Times-Bold"/>
      <w:color w:val="000000"/>
    </w:rPr>
  </w:style>
  <w:style w:type="character" w:customStyle="1" w:styleId="BodyTextIndentChar">
    <w:name w:val="Body Text Indent Char"/>
    <w:basedOn w:val="DefaultParagraphFont"/>
    <w:link w:val="BodyTextIndent"/>
    <w:rsid w:val="003B0A54"/>
    <w:rPr>
      <w:rFonts w:ascii="Times-Bold" w:eastAsia="Times New Roman" w:hAnsi="Times-Bold" w:cs="Times New Roman"/>
      <w:color w:val="000000"/>
      <w:sz w:val="24"/>
      <w:szCs w:val="20"/>
    </w:rPr>
  </w:style>
  <w:style w:type="paragraph" w:styleId="BodyTextIndent2">
    <w:name w:val="Body Text Indent 2"/>
    <w:basedOn w:val="Normal"/>
    <w:link w:val="BodyTextIndent2Char"/>
    <w:rsid w:val="003B0A54"/>
    <w:pPr>
      <w:widowControl w:val="0"/>
      <w:autoSpaceDE w:val="0"/>
      <w:autoSpaceDN w:val="0"/>
      <w:adjustRightInd w:val="0"/>
      <w:spacing w:line="320" w:lineRule="auto"/>
      <w:ind w:left="720"/>
    </w:pPr>
    <w:rPr>
      <w:rFonts w:ascii="Times-Bold" w:eastAsia="Times New Roman" w:hAnsi="Times-Bold"/>
      <w:color w:val="000000"/>
    </w:rPr>
  </w:style>
  <w:style w:type="character" w:customStyle="1" w:styleId="BodyTextIndent2Char">
    <w:name w:val="Body Text Indent 2 Char"/>
    <w:basedOn w:val="DefaultParagraphFont"/>
    <w:link w:val="BodyTextIndent2"/>
    <w:rsid w:val="003B0A54"/>
    <w:rPr>
      <w:rFonts w:ascii="Times-Bold" w:eastAsia="Times New Roman" w:hAnsi="Times-Bold" w:cs="Times New Roman"/>
      <w:color w:val="000000"/>
      <w:sz w:val="24"/>
      <w:szCs w:val="20"/>
    </w:rPr>
  </w:style>
  <w:style w:type="paragraph" w:styleId="Title">
    <w:name w:val="Title"/>
    <w:basedOn w:val="Normal"/>
    <w:link w:val="TitleChar"/>
    <w:qFormat/>
    <w:rsid w:val="003B0A54"/>
    <w:pPr>
      <w:widowControl w:val="0"/>
      <w:autoSpaceDE w:val="0"/>
      <w:autoSpaceDN w:val="0"/>
      <w:adjustRightInd w:val="0"/>
      <w:jc w:val="center"/>
    </w:pPr>
    <w:rPr>
      <w:rFonts w:ascii="Times-Bold" w:eastAsia="Times New Roman" w:hAnsi="Times-Bold"/>
      <w:b/>
      <w:color w:val="000000"/>
      <w:sz w:val="36"/>
    </w:rPr>
  </w:style>
  <w:style w:type="character" w:customStyle="1" w:styleId="TitleChar">
    <w:name w:val="Title Char"/>
    <w:basedOn w:val="DefaultParagraphFont"/>
    <w:link w:val="Title"/>
    <w:rsid w:val="003B0A54"/>
    <w:rPr>
      <w:rFonts w:ascii="Times-Bold" w:eastAsia="Times New Roman" w:hAnsi="Times-Bold" w:cs="Times New Roman"/>
      <w:b/>
      <w:color w:val="000000"/>
      <w:sz w:val="36"/>
      <w:szCs w:val="20"/>
    </w:rPr>
  </w:style>
  <w:style w:type="paragraph" w:customStyle="1" w:styleId="Body">
    <w:name w:val="Body"/>
    <w:rsid w:val="003B0A54"/>
    <w:pPr>
      <w:widowControl w:val="0"/>
      <w:autoSpaceDE w:val="0"/>
      <w:autoSpaceDN w:val="0"/>
      <w:adjustRightInd w:val="0"/>
      <w:spacing w:line="320" w:lineRule="atLeast"/>
    </w:pPr>
    <w:rPr>
      <w:rFonts w:ascii="Times New Roman" w:eastAsia="Times New Roman" w:hAnsi="Times New Roman"/>
      <w:noProof/>
      <w:color w:val="000000"/>
      <w:sz w:val="24"/>
      <w:szCs w:val="24"/>
    </w:rPr>
  </w:style>
  <w:style w:type="paragraph" w:styleId="BalloonText">
    <w:name w:val="Balloon Text"/>
    <w:basedOn w:val="Normal"/>
    <w:link w:val="BalloonTextChar"/>
    <w:uiPriority w:val="99"/>
    <w:semiHidden/>
    <w:unhideWhenUsed/>
    <w:rsid w:val="003B0A54"/>
    <w:rPr>
      <w:rFonts w:ascii="Tahoma" w:hAnsi="Tahoma" w:cs="Tahoma"/>
      <w:sz w:val="16"/>
      <w:szCs w:val="16"/>
    </w:rPr>
  </w:style>
  <w:style w:type="character" w:customStyle="1" w:styleId="BalloonTextChar">
    <w:name w:val="Balloon Text Char"/>
    <w:basedOn w:val="DefaultParagraphFont"/>
    <w:link w:val="BalloonText"/>
    <w:uiPriority w:val="99"/>
    <w:semiHidden/>
    <w:rsid w:val="003B0A54"/>
    <w:rPr>
      <w:rFonts w:ascii="Tahoma" w:eastAsia="Times" w:hAnsi="Tahoma" w:cs="Tahoma"/>
      <w:sz w:val="16"/>
      <w:szCs w:val="16"/>
    </w:rPr>
  </w:style>
  <w:style w:type="paragraph" w:styleId="ListParagraph">
    <w:name w:val="List Paragraph"/>
    <w:basedOn w:val="Normal"/>
    <w:uiPriority w:val="34"/>
    <w:qFormat/>
    <w:rsid w:val="003B0A54"/>
    <w:pPr>
      <w:ind w:left="720"/>
      <w:contextualSpacing/>
    </w:pPr>
  </w:style>
  <w:style w:type="paragraph" w:customStyle="1" w:styleId="Default">
    <w:name w:val="Default"/>
    <w:rsid w:val="005F5901"/>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semiHidden/>
    <w:unhideWhenUsed/>
    <w:rsid w:val="00E758DA"/>
    <w:pPr>
      <w:spacing w:after="120"/>
    </w:pPr>
  </w:style>
  <w:style w:type="character" w:customStyle="1" w:styleId="BodyTextChar">
    <w:name w:val="Body Text Char"/>
    <w:basedOn w:val="DefaultParagraphFont"/>
    <w:link w:val="BodyText"/>
    <w:uiPriority w:val="99"/>
    <w:semiHidden/>
    <w:rsid w:val="00E758DA"/>
    <w:rPr>
      <w:rFonts w:ascii="Times" w:eastAsia="Times" w:hAnsi="Times"/>
      <w:sz w:val="24"/>
    </w:rPr>
  </w:style>
  <w:style w:type="table" w:styleId="TableGrid">
    <w:name w:val="Table Grid"/>
    <w:basedOn w:val="TableNormal"/>
    <w:uiPriority w:val="59"/>
    <w:rsid w:val="00893A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D0642F"/>
    <w:pPr>
      <w:spacing w:before="100" w:beforeAutospacing="1" w:after="100" w:afterAutospacing="1"/>
    </w:pPr>
    <w:rPr>
      <w:rFonts w:ascii="Times New Roman" w:eastAsia="Times New Roman" w:hAnsi="Times New Roman"/>
      <w:szCs w:val="24"/>
    </w:rPr>
  </w:style>
  <w:style w:type="paragraph" w:styleId="Header">
    <w:name w:val="header"/>
    <w:basedOn w:val="Normal"/>
    <w:link w:val="HeaderChar"/>
    <w:uiPriority w:val="99"/>
    <w:semiHidden/>
    <w:unhideWhenUsed/>
    <w:rsid w:val="00D47080"/>
    <w:pPr>
      <w:tabs>
        <w:tab w:val="center" w:pos="4680"/>
        <w:tab w:val="right" w:pos="9360"/>
      </w:tabs>
    </w:pPr>
  </w:style>
  <w:style w:type="character" w:customStyle="1" w:styleId="HeaderChar">
    <w:name w:val="Header Char"/>
    <w:basedOn w:val="DefaultParagraphFont"/>
    <w:link w:val="Header"/>
    <w:uiPriority w:val="99"/>
    <w:semiHidden/>
    <w:rsid w:val="00D47080"/>
    <w:rPr>
      <w:rFonts w:ascii="Times" w:eastAsia="Times" w:hAnsi="Times"/>
      <w:sz w:val="24"/>
    </w:rPr>
  </w:style>
  <w:style w:type="paragraph" w:styleId="Footer">
    <w:name w:val="footer"/>
    <w:basedOn w:val="Normal"/>
    <w:link w:val="FooterChar"/>
    <w:uiPriority w:val="99"/>
    <w:unhideWhenUsed/>
    <w:rsid w:val="00D47080"/>
    <w:pPr>
      <w:tabs>
        <w:tab w:val="center" w:pos="4680"/>
        <w:tab w:val="right" w:pos="9360"/>
      </w:tabs>
    </w:pPr>
  </w:style>
  <w:style w:type="character" w:customStyle="1" w:styleId="FooterChar">
    <w:name w:val="Footer Char"/>
    <w:basedOn w:val="DefaultParagraphFont"/>
    <w:link w:val="Footer"/>
    <w:uiPriority w:val="99"/>
    <w:rsid w:val="00D47080"/>
    <w:rPr>
      <w:rFonts w:ascii="Times" w:eastAsia="Times" w:hAnsi="Times"/>
      <w:sz w:val="24"/>
    </w:rPr>
  </w:style>
  <w:style w:type="character" w:styleId="Strong">
    <w:name w:val="Strong"/>
    <w:basedOn w:val="DefaultParagraphFont"/>
    <w:uiPriority w:val="22"/>
    <w:qFormat/>
    <w:rsid w:val="00204C73"/>
    <w:rPr>
      <w:b/>
      <w:bCs/>
    </w:rPr>
  </w:style>
  <w:style w:type="character" w:styleId="Hyperlink">
    <w:name w:val="Hyperlink"/>
    <w:basedOn w:val="DefaultParagraphFont"/>
    <w:rsid w:val="00204C73"/>
    <w:rPr>
      <w:color w:val="0000FF"/>
      <w:u w:val="single"/>
    </w:rPr>
  </w:style>
  <w:style w:type="paragraph" w:customStyle="1" w:styleId="Pa15">
    <w:name w:val="Pa15"/>
    <w:basedOn w:val="Default"/>
    <w:next w:val="Default"/>
    <w:uiPriority w:val="99"/>
    <w:rsid w:val="002818C8"/>
    <w:pPr>
      <w:spacing w:line="181" w:lineRule="atLeast"/>
    </w:pPr>
    <w:rPr>
      <w:rFonts w:ascii="Avenir 55 Roman" w:hAnsi="Avenir 55 Roman"/>
      <w:color w:val="auto"/>
    </w:rPr>
  </w:style>
  <w:style w:type="paragraph" w:customStyle="1" w:styleId="Pa16">
    <w:name w:val="Pa16"/>
    <w:basedOn w:val="Default"/>
    <w:next w:val="Default"/>
    <w:uiPriority w:val="99"/>
    <w:rsid w:val="002818C8"/>
    <w:pPr>
      <w:spacing w:line="181" w:lineRule="atLeast"/>
    </w:pPr>
    <w:rPr>
      <w:rFonts w:ascii="Avenir 55 Roman" w:hAnsi="Avenir 55 Roman"/>
      <w:color w:val="auto"/>
    </w:rPr>
  </w:style>
  <w:style w:type="character" w:customStyle="1" w:styleId="A6">
    <w:name w:val="A6"/>
    <w:uiPriority w:val="99"/>
    <w:rsid w:val="002818C8"/>
    <w:rPr>
      <w:rFonts w:ascii="Avenir 45" w:hAnsi="Avenir 45" w:cs="Avenir 45"/>
      <w:color w:val="000000"/>
      <w:sz w:val="18"/>
      <w:szCs w:val="18"/>
    </w:rPr>
  </w:style>
</w:styles>
</file>

<file path=word/webSettings.xml><?xml version="1.0" encoding="utf-8"?>
<w:webSettings xmlns:r="http://schemas.openxmlformats.org/officeDocument/2006/relationships" xmlns:w="http://schemas.openxmlformats.org/wordprocessingml/2006/main">
  <w:divs>
    <w:div w:id="834995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nstructionaldesigncentral.com/"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1791</Words>
  <Characters>10212</Characters>
  <Application>Microsoft Macintosh Word</Application>
  <DocSecurity>0</DocSecurity>
  <Lines>85</Lines>
  <Paragraphs>20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CCSU</dc:creator>
  <cp:keywords/>
  <cp:lastModifiedBy>CCSU CCSU</cp:lastModifiedBy>
  <cp:revision>7</cp:revision>
  <cp:lastPrinted>2011-08-12T13:17:00Z</cp:lastPrinted>
  <dcterms:created xsi:type="dcterms:W3CDTF">2011-08-12T13:51:00Z</dcterms:created>
  <dcterms:modified xsi:type="dcterms:W3CDTF">2011-08-25T18:46:00Z</dcterms:modified>
</cp:coreProperties>
</file>